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827F" w14:textId="4FCCFC25" w:rsidR="00FA634C" w:rsidRPr="003C335A" w:rsidRDefault="00BD6548" w:rsidP="003C335A">
      <w:pPr>
        <w:autoSpaceDE w:val="0"/>
        <w:autoSpaceDN w:val="0"/>
        <w:adjustRightInd w:val="0"/>
        <w:ind w:left="-180" w:right="48"/>
        <w:jc w:val="center"/>
        <w:rPr>
          <w:rFonts w:ascii="Unistra A" w:hAnsi="Unistra A" w:cs="Arial"/>
          <w:color w:val="000000"/>
          <w:sz w:val="28"/>
          <w:szCs w:val="28"/>
        </w:rPr>
      </w:pPr>
      <w:r w:rsidRPr="003C335A">
        <w:rPr>
          <w:rFonts w:ascii="Unistra A" w:hAnsi="Unistra A" w:cs="Arial"/>
          <w:b/>
          <w:bCs/>
          <w:color w:val="000000"/>
          <w:sz w:val="28"/>
          <w:szCs w:val="28"/>
        </w:rPr>
        <w:t>FICHE</w:t>
      </w:r>
      <w:r w:rsidR="00FA634C" w:rsidRPr="003C335A">
        <w:rPr>
          <w:rFonts w:ascii="Unistra A" w:hAnsi="Unistra A" w:cs="Arial"/>
          <w:b/>
          <w:bCs/>
          <w:color w:val="000000"/>
          <w:sz w:val="28"/>
          <w:szCs w:val="28"/>
        </w:rPr>
        <w:t xml:space="preserve"> </w:t>
      </w:r>
      <w:r w:rsidR="00804C2E" w:rsidRPr="003C335A">
        <w:rPr>
          <w:rFonts w:ascii="Unistra A" w:hAnsi="Unistra A" w:cs="Arial"/>
          <w:b/>
          <w:bCs/>
          <w:color w:val="000000"/>
          <w:sz w:val="28"/>
          <w:szCs w:val="28"/>
        </w:rPr>
        <w:t xml:space="preserve">AUDITION </w:t>
      </w:r>
      <w:r w:rsidR="00C41812" w:rsidRPr="003C335A">
        <w:rPr>
          <w:rFonts w:ascii="Unistra A" w:hAnsi="Unistra A" w:cs="Arial"/>
          <w:b/>
          <w:bCs/>
          <w:color w:val="000000"/>
          <w:sz w:val="28"/>
          <w:szCs w:val="28"/>
        </w:rPr>
        <w:t>CANDIDAT -</w:t>
      </w:r>
      <w:r w:rsidR="000D76BC" w:rsidRPr="003C335A">
        <w:rPr>
          <w:rFonts w:ascii="Unistra A" w:hAnsi="Unistra A" w:cs="Arial"/>
          <w:b/>
          <w:bCs/>
          <w:color w:val="000000"/>
          <w:sz w:val="28"/>
          <w:szCs w:val="28"/>
        </w:rPr>
        <w:t xml:space="preserve"> </w:t>
      </w:r>
      <w:r w:rsidR="00FA634C" w:rsidRPr="003C335A">
        <w:rPr>
          <w:rFonts w:ascii="Unistra A" w:hAnsi="Unistra A" w:cs="Arial"/>
          <w:b/>
          <w:bCs/>
          <w:color w:val="000000"/>
          <w:sz w:val="28"/>
          <w:szCs w:val="28"/>
        </w:rPr>
        <w:t>CONTRAT DOCTORAL 20</w:t>
      </w:r>
      <w:r w:rsidR="00C41812" w:rsidRPr="003C335A">
        <w:rPr>
          <w:rFonts w:ascii="Unistra A" w:hAnsi="Unistra A" w:cs="Arial"/>
          <w:b/>
          <w:bCs/>
          <w:color w:val="000000"/>
          <w:sz w:val="28"/>
          <w:szCs w:val="28"/>
        </w:rPr>
        <w:t>2</w:t>
      </w:r>
      <w:r w:rsidR="00C50D25">
        <w:rPr>
          <w:rFonts w:ascii="Unistra A" w:hAnsi="Unistra A" w:cs="Arial"/>
          <w:b/>
          <w:bCs/>
          <w:color w:val="000000"/>
          <w:sz w:val="28"/>
          <w:szCs w:val="28"/>
        </w:rPr>
        <w:t>4</w:t>
      </w:r>
      <w:r w:rsidR="00BD274A" w:rsidRPr="003C335A">
        <w:rPr>
          <w:rFonts w:ascii="Unistra A" w:hAnsi="Unistra A" w:cs="Arial"/>
          <w:b/>
          <w:bCs/>
          <w:color w:val="000000"/>
          <w:sz w:val="28"/>
          <w:szCs w:val="28"/>
        </w:rPr>
        <w:t>/202</w:t>
      </w:r>
      <w:r w:rsidR="00C50D25">
        <w:rPr>
          <w:rFonts w:ascii="Unistra A" w:hAnsi="Unistra A" w:cs="Arial"/>
          <w:b/>
          <w:bCs/>
          <w:color w:val="000000"/>
          <w:sz w:val="28"/>
          <w:szCs w:val="28"/>
        </w:rPr>
        <w:t>7</w:t>
      </w:r>
    </w:p>
    <w:p w14:paraId="74A5EFEA" w14:textId="77777777" w:rsidR="00FA634C" w:rsidRPr="00F401B9" w:rsidRDefault="00FA634C" w:rsidP="00FA634C">
      <w:pPr>
        <w:autoSpaceDE w:val="0"/>
        <w:autoSpaceDN w:val="0"/>
        <w:adjustRightInd w:val="0"/>
        <w:rPr>
          <w:rFonts w:ascii="Unistra A" w:hAnsi="Unistra A" w:cs="Arial"/>
          <w:color w:val="000000"/>
        </w:rPr>
      </w:pPr>
    </w:p>
    <w:p w14:paraId="1CF1E38A" w14:textId="77777777" w:rsidR="00F401B9" w:rsidRPr="00F401B9" w:rsidRDefault="00F401B9" w:rsidP="00FA634C">
      <w:pPr>
        <w:autoSpaceDE w:val="0"/>
        <w:autoSpaceDN w:val="0"/>
        <w:adjustRightInd w:val="0"/>
        <w:rPr>
          <w:rFonts w:ascii="Unistra A" w:hAnsi="Unistra A" w:cs="Arial"/>
          <w:color w:val="000000"/>
        </w:rPr>
      </w:pPr>
    </w:p>
    <w:p w14:paraId="06B2DE9B" w14:textId="77777777" w:rsidR="00F401B9" w:rsidRPr="00F401B9" w:rsidRDefault="00F401B9" w:rsidP="00FA634C">
      <w:pPr>
        <w:autoSpaceDE w:val="0"/>
        <w:autoSpaceDN w:val="0"/>
        <w:adjustRightInd w:val="0"/>
        <w:rPr>
          <w:rFonts w:ascii="Unistra A" w:hAnsi="Unistra A" w:cs="Arial"/>
          <w:color w:val="000000"/>
        </w:rPr>
      </w:pPr>
    </w:p>
    <w:tbl>
      <w:tblPr>
        <w:tblW w:w="10200" w:type="dxa"/>
        <w:tblInd w:w="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7229"/>
      </w:tblGrid>
      <w:tr w:rsidR="00F401B9" w:rsidRPr="00F401B9" w14:paraId="115266DF" w14:textId="77777777" w:rsidTr="00B76105">
        <w:trPr>
          <w:trHeight w:val="51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712A000" w14:textId="77777777" w:rsidR="00F401B9" w:rsidRPr="00B76105" w:rsidRDefault="00F401B9" w:rsidP="00B133CC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Civilité</w:t>
            </w:r>
            <w:r w:rsidR="00B133CC" w:rsidRPr="00B76105">
              <w:rPr>
                <w:rFonts w:ascii="Unistra A" w:hAnsi="Unistra A"/>
                <w:bCs/>
              </w:rPr>
              <w:t xml:space="preserve"> (Madame, Monsieur)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E29D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72D0FBD5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1413794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Nom de naissance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F5F1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58729EE1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65A200D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Prénom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6E5C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05BB111F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0460750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Date de naissance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5F47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7E6DBB72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48C7C12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Lieu de naissance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A604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60E52A3F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2BCF601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Nationalité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6C4A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613C4C85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292AB25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N° sécurité sociale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98BC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20FAF138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1507D8E" w14:textId="77777777" w:rsidR="00F401B9" w:rsidRPr="00B76105" w:rsidRDefault="000D76BC" w:rsidP="000D76BC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Adresse : n</w:t>
            </w:r>
            <w:r w:rsidR="00F401B9" w:rsidRPr="00B76105">
              <w:rPr>
                <w:rFonts w:ascii="Unistra A" w:hAnsi="Unistra A"/>
                <w:bCs/>
              </w:rPr>
              <w:t>° et rue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985C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18F0A752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604A51E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Complément adresse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D72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6307CF0B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34FC483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Code postal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B99F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0E7D33B0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D9EC15F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Ville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3454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358F610C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434B11D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Pays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9EFF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25D641FE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88ADCFA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Téléphone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57EE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3B4C0DFC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7AE82C5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Courriel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7CB5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7EF99851" w14:textId="77777777" w:rsidTr="00B76105">
        <w:trPr>
          <w:trHeight w:val="1064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FC15B7A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Titre de la thèse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5CD7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6ADBC871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8555110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Section CNU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B38C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590BB9DB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CA574F0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Nom directeur thèse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E597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7C97DC65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1E5E4E5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Prénom directeur thèse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F2F7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434349D2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8EF19C2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unité de recherche (code)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061D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582ED071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773DB7A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Nom co-directeur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972A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  <w:tr w:rsidR="00F401B9" w:rsidRPr="00F401B9" w14:paraId="59A1FB6D" w14:textId="77777777" w:rsidTr="00B76105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6FF6303" w14:textId="77777777" w:rsidR="00F401B9" w:rsidRPr="00B76105" w:rsidRDefault="00F401B9">
            <w:pPr>
              <w:rPr>
                <w:rFonts w:ascii="Unistra A" w:hAnsi="Unistra A"/>
                <w:bCs/>
              </w:rPr>
            </w:pPr>
            <w:r w:rsidRPr="00B76105">
              <w:rPr>
                <w:rFonts w:ascii="Unistra A" w:hAnsi="Unistra A"/>
                <w:bCs/>
              </w:rPr>
              <w:t>Prénom co-directeur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1A0B" w14:textId="77777777" w:rsidR="00F401B9" w:rsidRPr="00F401B9" w:rsidRDefault="00F401B9">
            <w:pPr>
              <w:rPr>
                <w:rFonts w:ascii="Unistra A" w:hAnsi="Unistra A"/>
                <w:color w:val="000000"/>
                <w:sz w:val="22"/>
                <w:szCs w:val="22"/>
              </w:rPr>
            </w:pPr>
            <w:r w:rsidRPr="00F401B9">
              <w:rPr>
                <w:rFonts w:ascii="Unistra A" w:hAnsi="Unistra A"/>
                <w:color w:val="000000"/>
                <w:sz w:val="22"/>
                <w:szCs w:val="22"/>
              </w:rPr>
              <w:t> </w:t>
            </w:r>
          </w:p>
        </w:tc>
      </w:tr>
    </w:tbl>
    <w:p w14:paraId="37AF9A11" w14:textId="5D6FD682" w:rsidR="00B6428F" w:rsidRPr="00F401B9" w:rsidRDefault="003C335A" w:rsidP="00FA634C">
      <w:pPr>
        <w:autoSpaceDE w:val="0"/>
        <w:autoSpaceDN w:val="0"/>
        <w:adjustRightInd w:val="0"/>
        <w:rPr>
          <w:rFonts w:ascii="Unistra A" w:hAnsi="Unistra A" w:cs="ComicSansMS,Bold"/>
          <w:b/>
          <w:bCs/>
          <w:color w:val="000000"/>
          <w:sz w:val="20"/>
          <w:szCs w:val="20"/>
        </w:rPr>
      </w:pPr>
      <w:r>
        <w:rPr>
          <w:rFonts w:ascii="Unistra A" w:hAnsi="Unistra A" w:cs="ComicSansMS,Bold"/>
          <w:b/>
          <w:bCs/>
          <w:color w:val="000000"/>
          <w:sz w:val="20"/>
          <w:szCs w:val="20"/>
        </w:rPr>
        <w:br w:type="page"/>
      </w:r>
    </w:p>
    <w:p w14:paraId="66B643DB" w14:textId="77777777" w:rsidR="005273F3" w:rsidRPr="000D76BC" w:rsidRDefault="00F401B9" w:rsidP="00F401B9">
      <w:pPr>
        <w:autoSpaceDE w:val="0"/>
        <w:autoSpaceDN w:val="0"/>
        <w:adjustRightInd w:val="0"/>
        <w:spacing w:before="120" w:after="120"/>
        <w:rPr>
          <w:rFonts w:ascii="Unistra A" w:hAnsi="Unistra A" w:cs="ComicSansMS,Bold"/>
          <w:b/>
          <w:bCs/>
          <w:color w:val="000000"/>
          <w:sz w:val="44"/>
          <w:szCs w:val="44"/>
          <w:u w:val="single"/>
        </w:rPr>
      </w:pPr>
      <w:r w:rsidRPr="000D76BC">
        <w:rPr>
          <w:rFonts w:ascii="Unistra A" w:hAnsi="Unistra A" w:cs="ComicSansMS,Bold"/>
          <w:b/>
          <w:bCs/>
          <w:color w:val="000000"/>
          <w:sz w:val="44"/>
          <w:szCs w:val="44"/>
          <w:u w:val="single"/>
        </w:rPr>
        <w:lastRenderedPageBreak/>
        <w:t>A</w:t>
      </w:r>
      <w:r w:rsidR="005273F3" w:rsidRPr="000D76BC">
        <w:rPr>
          <w:rFonts w:ascii="Unistra A" w:hAnsi="Unistra A" w:cs="ComicSansMS,Bold"/>
          <w:b/>
          <w:bCs/>
          <w:color w:val="000000"/>
          <w:sz w:val="44"/>
          <w:szCs w:val="44"/>
          <w:u w:val="single"/>
        </w:rPr>
        <w:t>UDITION</w:t>
      </w:r>
    </w:p>
    <w:p w14:paraId="78F9576C" w14:textId="77777777" w:rsidR="00F401B9" w:rsidRPr="000D76BC" w:rsidRDefault="00F401B9" w:rsidP="00F401B9">
      <w:pPr>
        <w:autoSpaceDE w:val="0"/>
        <w:autoSpaceDN w:val="0"/>
        <w:adjustRightInd w:val="0"/>
        <w:spacing w:before="120" w:after="120"/>
        <w:rPr>
          <w:rFonts w:ascii="Unistra A" w:hAnsi="Unistra A" w:cs="ComicSansMS,Bold"/>
          <w:b/>
          <w:bCs/>
          <w:color w:val="000000"/>
        </w:rPr>
      </w:pPr>
    </w:p>
    <w:p w14:paraId="109BCD23" w14:textId="2189A850" w:rsidR="00057E65" w:rsidRPr="000D76BC" w:rsidRDefault="005273F3" w:rsidP="009A6A2F">
      <w:pPr>
        <w:autoSpaceDE w:val="0"/>
        <w:autoSpaceDN w:val="0"/>
        <w:adjustRightInd w:val="0"/>
        <w:spacing w:before="120" w:after="120"/>
        <w:jc w:val="both"/>
        <w:rPr>
          <w:rFonts w:ascii="Unistra A" w:hAnsi="Unistra A" w:cs="ComicSansMS,Bold"/>
          <w:b/>
          <w:bCs/>
          <w:color w:val="000000"/>
        </w:rPr>
      </w:pPr>
      <w:r w:rsidRPr="000D76BC">
        <w:rPr>
          <w:rFonts w:ascii="Unistra A" w:hAnsi="Unistra A" w:cs="ComicSansMS,Bold"/>
          <w:b/>
          <w:bCs/>
          <w:color w:val="000000"/>
        </w:rPr>
        <w:t>Les candidats admissibles transmettent</w:t>
      </w:r>
      <w:r w:rsidR="000F78FF" w:rsidRPr="000D76BC">
        <w:rPr>
          <w:rFonts w:ascii="Unistra A" w:hAnsi="Unistra A" w:cs="ComicSansMS,Bold"/>
          <w:b/>
          <w:bCs/>
          <w:color w:val="000000"/>
        </w:rPr>
        <w:t xml:space="preserve">, au plus tard le </w:t>
      </w:r>
      <w:r w:rsidR="00E37599" w:rsidRPr="00E37599">
        <w:rPr>
          <w:rFonts w:ascii="Unistra A" w:hAnsi="Unistra A" w:cs="ComicSansMS,Bold"/>
          <w:b/>
          <w:bCs/>
          <w:color w:val="000000"/>
        </w:rPr>
        <w:t>2</w:t>
      </w:r>
      <w:r w:rsidR="00C50D25">
        <w:rPr>
          <w:rFonts w:ascii="Unistra A" w:hAnsi="Unistra A" w:cs="ComicSansMS,Bold"/>
          <w:b/>
          <w:bCs/>
          <w:color w:val="000000"/>
        </w:rPr>
        <w:t>4</w:t>
      </w:r>
      <w:r w:rsidR="00E37599" w:rsidRPr="00E37599">
        <w:rPr>
          <w:rFonts w:ascii="Unistra A" w:hAnsi="Unistra A" w:cs="ComicSansMS,Bold"/>
          <w:b/>
          <w:bCs/>
          <w:color w:val="000000"/>
        </w:rPr>
        <w:t xml:space="preserve"> juin 20</w:t>
      </w:r>
      <w:r w:rsidR="00756B88">
        <w:rPr>
          <w:rFonts w:ascii="Unistra A" w:hAnsi="Unistra A" w:cs="ComicSansMS,Bold"/>
          <w:b/>
          <w:bCs/>
          <w:color w:val="000000"/>
        </w:rPr>
        <w:t>2</w:t>
      </w:r>
      <w:r w:rsidR="00C50D25">
        <w:rPr>
          <w:rFonts w:ascii="Unistra A" w:hAnsi="Unistra A" w:cs="ComicSansMS,Bold"/>
          <w:b/>
          <w:bCs/>
          <w:color w:val="000000"/>
        </w:rPr>
        <w:t>4</w:t>
      </w:r>
      <w:r w:rsidR="00E37599" w:rsidRPr="00E37599">
        <w:rPr>
          <w:rFonts w:ascii="Unistra A" w:hAnsi="Unistra A" w:cs="ComicSansMS,Bold"/>
          <w:b/>
          <w:bCs/>
          <w:color w:val="000000"/>
        </w:rPr>
        <w:t xml:space="preserve"> </w:t>
      </w:r>
      <w:r w:rsidR="00756B88">
        <w:rPr>
          <w:rFonts w:ascii="Unistra A" w:hAnsi="Unistra A" w:cs="ComicSansMS,Bold"/>
          <w:b/>
          <w:bCs/>
          <w:color w:val="000000"/>
        </w:rPr>
        <w:t>avant 1</w:t>
      </w:r>
      <w:r w:rsidR="00B76105">
        <w:rPr>
          <w:rFonts w:ascii="Unistra A" w:hAnsi="Unistra A" w:cs="ComicSansMS,Bold"/>
          <w:b/>
          <w:bCs/>
          <w:color w:val="000000"/>
        </w:rPr>
        <w:t>2</w:t>
      </w:r>
      <w:r w:rsidR="00E37599" w:rsidRPr="00E37599">
        <w:rPr>
          <w:rFonts w:ascii="Unistra A" w:hAnsi="Unistra A" w:cs="ComicSansMS,Bold"/>
          <w:b/>
          <w:bCs/>
          <w:color w:val="000000"/>
        </w:rPr>
        <w:t xml:space="preserve"> heures</w:t>
      </w:r>
      <w:r w:rsidR="00E30C21" w:rsidRPr="000D76BC">
        <w:rPr>
          <w:rFonts w:ascii="Unistra A" w:hAnsi="Unistra A" w:cs="ComicSansMS,Bold"/>
          <w:b/>
          <w:bCs/>
          <w:color w:val="000000"/>
        </w:rPr>
        <w:t xml:space="preserve"> </w:t>
      </w:r>
      <w:r w:rsidR="00057E65" w:rsidRPr="000D76BC">
        <w:rPr>
          <w:rFonts w:ascii="Unistra A" w:hAnsi="Unistra A" w:cs="ComicSansMS,Bold"/>
          <w:b/>
          <w:bCs/>
          <w:color w:val="000000"/>
        </w:rPr>
        <w:t>par voie électronique</w:t>
      </w:r>
      <w:r w:rsidR="00FF0A59" w:rsidRPr="000D76BC">
        <w:rPr>
          <w:rFonts w:ascii="Unistra A" w:hAnsi="Unistra A" w:cs="ComicSansMS,Bold"/>
          <w:b/>
          <w:bCs/>
          <w:color w:val="000000"/>
        </w:rPr>
        <w:t xml:space="preserve"> </w:t>
      </w:r>
      <w:r w:rsidR="00057E65" w:rsidRPr="000D76BC">
        <w:rPr>
          <w:rFonts w:ascii="Unistra A" w:hAnsi="Unistra A" w:cs="ComicSansMS,Bold"/>
          <w:b/>
          <w:bCs/>
          <w:color w:val="000000"/>
        </w:rPr>
        <w:t xml:space="preserve"> à </w:t>
      </w:r>
      <w:hyperlink r:id="rId8" w:history="1">
        <w:r w:rsidR="00756B88" w:rsidRPr="00030024">
          <w:rPr>
            <w:rStyle w:val="Lienhypertexte"/>
            <w:rFonts w:ascii="Unistra A" w:hAnsi="Unistra A" w:cs="ComicSansMS,Bold"/>
            <w:b/>
            <w:bCs/>
          </w:rPr>
          <w:t>pascale.merlin@unistra.fr</w:t>
        </w:r>
      </w:hyperlink>
      <w:r w:rsidR="00057E65" w:rsidRPr="000D76BC">
        <w:rPr>
          <w:rFonts w:ascii="Unistra A" w:hAnsi="Unistra A" w:cs="ComicSansMS,Bold"/>
          <w:b/>
          <w:bCs/>
          <w:color w:val="000000"/>
        </w:rPr>
        <w:t xml:space="preserve"> </w:t>
      </w:r>
      <w:r w:rsidRPr="000D76BC">
        <w:rPr>
          <w:rFonts w:ascii="Unistra A" w:hAnsi="Unistra A" w:cs="ComicSansMS,Bold"/>
          <w:b/>
          <w:bCs/>
          <w:color w:val="000000"/>
        </w:rPr>
        <w:t>les pièces ci-dessous listées</w:t>
      </w:r>
      <w:r w:rsidR="000F78FF" w:rsidRPr="000D76BC">
        <w:rPr>
          <w:rFonts w:ascii="Unistra A" w:hAnsi="Unistra A" w:cs="ComicSansMS,Bold"/>
          <w:b/>
          <w:bCs/>
          <w:color w:val="000000"/>
        </w:rPr>
        <w:t> :</w:t>
      </w:r>
    </w:p>
    <w:p w14:paraId="441977C7" w14:textId="77777777" w:rsidR="00237CA3" w:rsidRPr="000D76BC" w:rsidRDefault="00237CA3" w:rsidP="00983142">
      <w:pPr>
        <w:autoSpaceDE w:val="0"/>
        <w:autoSpaceDN w:val="0"/>
        <w:adjustRightInd w:val="0"/>
        <w:spacing w:before="120"/>
        <w:jc w:val="both"/>
        <w:rPr>
          <w:rFonts w:ascii="Unistra A" w:hAnsi="Unistra A" w:cs="ComicSansMS,Bold"/>
          <w:b/>
          <w:bCs/>
          <w:color w:val="000000"/>
        </w:rPr>
      </w:pPr>
    </w:p>
    <w:p w14:paraId="2014F2C0" w14:textId="77777777" w:rsidR="00237CA3" w:rsidRPr="000D76BC" w:rsidRDefault="00DE773D" w:rsidP="009A6A2F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Unistra A" w:hAnsi="Unistra A" w:cs="Arial"/>
          <w:color w:val="000000"/>
        </w:rPr>
      </w:pPr>
      <w:r w:rsidRPr="000D76BC">
        <w:rPr>
          <w:rFonts w:ascii="Unistra A" w:hAnsi="Unistra A" w:cs="Arial"/>
          <w:color w:val="000000"/>
        </w:rPr>
        <w:t>Projet de thèse de 15 à 20.000 signes maximum</w:t>
      </w:r>
      <w:r w:rsidR="00E339C0" w:rsidRPr="000D76BC">
        <w:rPr>
          <w:rFonts w:ascii="Unistra A" w:hAnsi="Unistra A" w:cs="Arial"/>
          <w:color w:val="000000"/>
        </w:rPr>
        <w:t>, blancs et notes compris</w:t>
      </w:r>
    </w:p>
    <w:p w14:paraId="5EB160FA" w14:textId="77777777" w:rsidR="00237CA3" w:rsidRPr="000D76BC" w:rsidRDefault="00DE773D" w:rsidP="009A6A2F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Unistra A" w:hAnsi="Unistra A" w:cs="Arial"/>
          <w:color w:val="000000"/>
        </w:rPr>
      </w:pPr>
      <w:r w:rsidRPr="000D76BC">
        <w:rPr>
          <w:rFonts w:ascii="Unistra A" w:hAnsi="Unistra A" w:cs="Arial"/>
          <w:color w:val="000000"/>
        </w:rPr>
        <w:t>Bibliographie</w:t>
      </w:r>
      <w:r w:rsidR="0032686A" w:rsidRPr="000D76BC">
        <w:rPr>
          <w:rFonts w:ascii="Unistra A" w:hAnsi="Unistra A" w:cs="Arial"/>
          <w:color w:val="000000"/>
        </w:rPr>
        <w:t xml:space="preserve"> </w:t>
      </w:r>
      <w:r w:rsidR="001433A7" w:rsidRPr="000D76BC">
        <w:rPr>
          <w:rFonts w:ascii="Unistra A" w:hAnsi="Unistra A" w:cs="Arial"/>
          <w:color w:val="000000"/>
        </w:rPr>
        <w:t>(limitée au sujet de thèse exclusivement)</w:t>
      </w:r>
    </w:p>
    <w:p w14:paraId="55E23D9F" w14:textId="77777777" w:rsidR="00237CA3" w:rsidRPr="000D76BC" w:rsidRDefault="00DE773D" w:rsidP="009A6A2F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Unistra A" w:hAnsi="Unistra A" w:cs="Arial"/>
          <w:color w:val="000000"/>
        </w:rPr>
      </w:pPr>
      <w:r w:rsidRPr="000D76BC">
        <w:rPr>
          <w:rFonts w:ascii="Unistra A" w:hAnsi="Unistra A" w:cs="Arial"/>
          <w:color w:val="000000"/>
        </w:rPr>
        <w:t xml:space="preserve">Résumé </w:t>
      </w:r>
      <w:r w:rsidR="00E339C0" w:rsidRPr="000D76BC">
        <w:rPr>
          <w:rFonts w:ascii="Unistra A" w:hAnsi="Unistra A" w:cs="Arial"/>
          <w:color w:val="000000"/>
        </w:rPr>
        <w:t xml:space="preserve">du projet de thèse </w:t>
      </w:r>
      <w:r w:rsidR="00237CA3" w:rsidRPr="000D76BC">
        <w:rPr>
          <w:rFonts w:ascii="Unistra A" w:hAnsi="Unistra A" w:cs="Arial"/>
          <w:color w:val="000000"/>
        </w:rPr>
        <w:t>de 2.500 signes</w:t>
      </w:r>
      <w:r w:rsidR="0032686A" w:rsidRPr="000D76BC">
        <w:rPr>
          <w:rFonts w:ascii="Unistra A" w:hAnsi="Unistra A" w:cs="Arial"/>
          <w:color w:val="000000"/>
        </w:rPr>
        <w:t xml:space="preserve"> </w:t>
      </w:r>
    </w:p>
    <w:p w14:paraId="6362DEB1" w14:textId="77777777" w:rsidR="003C38E9" w:rsidRPr="000D76BC" w:rsidRDefault="00DE773D" w:rsidP="009A6A2F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Unistra A" w:hAnsi="Unistra A" w:cs="Arial"/>
          <w:color w:val="000000"/>
        </w:rPr>
      </w:pPr>
      <w:r w:rsidRPr="000D76BC">
        <w:rPr>
          <w:rFonts w:ascii="Unistra A" w:hAnsi="Unistra A" w:cs="Arial"/>
          <w:color w:val="000000"/>
        </w:rPr>
        <w:t>Echéancier des travaux des deux p</w:t>
      </w:r>
      <w:r w:rsidR="00E30C21" w:rsidRPr="000D76BC">
        <w:rPr>
          <w:rFonts w:ascii="Unistra A" w:hAnsi="Unistra A" w:cs="Arial"/>
          <w:color w:val="000000"/>
        </w:rPr>
        <w:t>remières années de thèse</w:t>
      </w:r>
    </w:p>
    <w:p w14:paraId="630615A6" w14:textId="77777777" w:rsidR="00237CA3" w:rsidRDefault="00E73A1E" w:rsidP="009A6A2F">
      <w:pPr>
        <w:numPr>
          <w:ilvl w:val="0"/>
          <w:numId w:val="1"/>
        </w:numPr>
        <w:spacing w:before="120" w:after="120"/>
        <w:jc w:val="both"/>
        <w:rPr>
          <w:rFonts w:ascii="Unistra A" w:hAnsi="Unistra A" w:cs="Arial"/>
          <w:color w:val="000000"/>
        </w:rPr>
      </w:pPr>
      <w:r w:rsidRPr="000D76BC">
        <w:rPr>
          <w:rFonts w:ascii="Unistra A" w:hAnsi="Unistra A" w:cs="Arial"/>
          <w:color w:val="000000"/>
        </w:rPr>
        <w:t xml:space="preserve">Relevé de notes </w:t>
      </w:r>
      <w:r w:rsidR="002F386C" w:rsidRPr="000D76BC">
        <w:rPr>
          <w:rFonts w:ascii="Unistra A" w:hAnsi="Unistra A" w:cs="Arial"/>
          <w:color w:val="000000"/>
        </w:rPr>
        <w:t>et résultats officiel du master</w:t>
      </w:r>
      <w:r w:rsidRPr="000D76BC">
        <w:rPr>
          <w:rFonts w:ascii="Unistra A" w:hAnsi="Unistra A" w:cs="Arial"/>
          <w:color w:val="000000"/>
        </w:rPr>
        <w:t xml:space="preserve"> des 4 semestres (il ne s’agit pas du «dossier étudiant»)</w:t>
      </w:r>
    </w:p>
    <w:p w14:paraId="7B7969FA" w14:textId="77777777" w:rsidR="00756B88" w:rsidRPr="00756B88" w:rsidRDefault="00756B88" w:rsidP="00756B88">
      <w:pPr>
        <w:numPr>
          <w:ilvl w:val="0"/>
          <w:numId w:val="1"/>
        </w:numPr>
        <w:spacing w:before="120" w:after="120"/>
        <w:jc w:val="both"/>
        <w:rPr>
          <w:rFonts w:ascii="Unistra A" w:hAnsi="Unistra A" w:cs="Arial"/>
          <w:color w:val="000000"/>
        </w:rPr>
      </w:pPr>
      <w:r>
        <w:rPr>
          <w:rFonts w:ascii="Unistra A" w:hAnsi="Unistra A" w:cs="Arial"/>
          <w:color w:val="000000"/>
        </w:rPr>
        <w:t>M</w:t>
      </w:r>
      <w:r w:rsidRPr="00756B88">
        <w:rPr>
          <w:rFonts w:ascii="Unistra A" w:hAnsi="Unistra A" w:cs="Arial"/>
          <w:color w:val="000000"/>
        </w:rPr>
        <w:t>émoire de master (pas de dépôt en version papier)</w:t>
      </w:r>
    </w:p>
    <w:p w14:paraId="7BE39281" w14:textId="77777777" w:rsidR="00756B88" w:rsidRPr="00756B88" w:rsidRDefault="00756B88" w:rsidP="00756B88">
      <w:pPr>
        <w:numPr>
          <w:ilvl w:val="0"/>
          <w:numId w:val="1"/>
        </w:numPr>
        <w:spacing w:before="120" w:after="120"/>
        <w:jc w:val="both"/>
        <w:rPr>
          <w:rFonts w:ascii="Unistra A" w:hAnsi="Unistra A" w:cs="Arial"/>
          <w:color w:val="000000"/>
        </w:rPr>
      </w:pPr>
      <w:r w:rsidRPr="00756B88">
        <w:rPr>
          <w:rFonts w:ascii="Unistra A" w:hAnsi="Unistra A" w:cs="Arial"/>
          <w:color w:val="000000"/>
        </w:rPr>
        <w:t>CV</w:t>
      </w:r>
    </w:p>
    <w:p w14:paraId="64785446" w14:textId="4FC98A1E" w:rsidR="00774731" w:rsidRDefault="00DE773D" w:rsidP="009A6A2F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Unistra A" w:hAnsi="Unistra A" w:cs="Arial"/>
          <w:color w:val="000000"/>
        </w:rPr>
      </w:pPr>
      <w:r w:rsidRPr="000D76BC">
        <w:rPr>
          <w:rFonts w:ascii="Unistra A" w:hAnsi="Unistra A" w:cs="Arial"/>
          <w:color w:val="000000"/>
        </w:rPr>
        <w:t xml:space="preserve">La </w:t>
      </w:r>
      <w:r w:rsidR="00774731" w:rsidRPr="000D76BC">
        <w:rPr>
          <w:rFonts w:ascii="Unistra A" w:hAnsi="Unistra A" w:cs="Arial"/>
          <w:color w:val="000000"/>
        </w:rPr>
        <w:t>présente fiche audition dûment complétée</w:t>
      </w:r>
      <w:r w:rsidR="007C0095" w:rsidRPr="000D76BC">
        <w:rPr>
          <w:rFonts w:ascii="Unistra A" w:hAnsi="Unistra A" w:cs="Arial"/>
          <w:color w:val="000000"/>
        </w:rPr>
        <w:t xml:space="preserve"> (.docx</w:t>
      </w:r>
      <w:r w:rsidR="00B76105">
        <w:rPr>
          <w:rFonts w:ascii="Unistra A" w:hAnsi="Unistra A" w:cs="Arial"/>
          <w:color w:val="000000"/>
        </w:rPr>
        <w:t xml:space="preserve"> impérativement</w:t>
      </w:r>
      <w:r w:rsidR="007C0095" w:rsidRPr="000D76BC">
        <w:rPr>
          <w:rFonts w:ascii="Unistra A" w:hAnsi="Unistra A" w:cs="Arial"/>
          <w:color w:val="000000"/>
        </w:rPr>
        <w:t>)</w:t>
      </w:r>
    </w:p>
    <w:p w14:paraId="7745F38B" w14:textId="77777777" w:rsidR="00CE5CBD" w:rsidRPr="000D76BC" w:rsidRDefault="00CE5CBD" w:rsidP="00F40E41">
      <w:pPr>
        <w:spacing w:before="120" w:after="120"/>
        <w:ind w:left="357"/>
        <w:jc w:val="both"/>
        <w:rPr>
          <w:rFonts w:ascii="Unistra A" w:hAnsi="Unistra A" w:cs="Arial"/>
          <w:color w:val="000000"/>
        </w:rPr>
      </w:pPr>
    </w:p>
    <w:p w14:paraId="1128ABC7" w14:textId="26851192" w:rsidR="00E339C0" w:rsidRPr="003C335A" w:rsidRDefault="00AC23FF" w:rsidP="009A6A2F">
      <w:pPr>
        <w:spacing w:before="120" w:after="120"/>
        <w:jc w:val="both"/>
        <w:rPr>
          <w:rFonts w:ascii="Unistra A" w:hAnsi="Unistra A" w:cs="Arial"/>
          <w:b/>
          <w:color w:val="000000"/>
        </w:rPr>
      </w:pPr>
      <w:r w:rsidRPr="003C335A">
        <w:rPr>
          <w:rFonts w:ascii="Unistra A" w:hAnsi="Unistra A" w:cs="Arial"/>
          <w:b/>
          <w:color w:val="000000"/>
        </w:rPr>
        <w:t xml:space="preserve">Les pièces de 1 à 4 sont à transmettre en un seul fichier </w:t>
      </w:r>
      <w:r w:rsidR="009A6A2F" w:rsidRPr="003C335A">
        <w:rPr>
          <w:rFonts w:ascii="Unistra A" w:hAnsi="Unistra A" w:cs="Arial"/>
          <w:b/>
          <w:color w:val="000000"/>
        </w:rPr>
        <w:t xml:space="preserve">(1 version </w:t>
      </w:r>
      <w:proofErr w:type="spellStart"/>
      <w:r w:rsidR="009A6A2F" w:rsidRPr="003C335A">
        <w:rPr>
          <w:rFonts w:ascii="Unistra A" w:hAnsi="Unistra A" w:cs="Arial"/>
          <w:b/>
          <w:color w:val="000000"/>
        </w:rPr>
        <w:t>pdf</w:t>
      </w:r>
      <w:proofErr w:type="spellEnd"/>
      <w:r w:rsidR="009A6A2F" w:rsidRPr="003C335A">
        <w:rPr>
          <w:rFonts w:ascii="Unistra A" w:hAnsi="Unistra A" w:cs="Arial"/>
          <w:b/>
          <w:color w:val="000000"/>
        </w:rPr>
        <w:t xml:space="preserve"> et 1 version  en .</w:t>
      </w:r>
      <w:r w:rsidR="00B94B6D" w:rsidRPr="003C335A">
        <w:rPr>
          <w:rFonts w:ascii="Unistra A" w:hAnsi="Unistra A" w:cs="Arial"/>
          <w:b/>
          <w:color w:val="000000"/>
        </w:rPr>
        <w:t>docx</w:t>
      </w:r>
      <w:r w:rsidRPr="003C335A">
        <w:rPr>
          <w:rFonts w:ascii="Unistra A" w:hAnsi="Unistra A" w:cs="Arial"/>
          <w:b/>
          <w:color w:val="000000"/>
        </w:rPr>
        <w:t>) en indiquant en début de chacune des pièces</w:t>
      </w:r>
      <w:r w:rsidR="00571898" w:rsidRPr="003C335A">
        <w:rPr>
          <w:rFonts w:ascii="Unistra A" w:hAnsi="Unistra A" w:cs="Arial"/>
          <w:b/>
          <w:color w:val="000000"/>
        </w:rPr>
        <w:t xml:space="preserve"> du fichier</w:t>
      </w:r>
      <w:r w:rsidRPr="003C335A">
        <w:rPr>
          <w:rFonts w:ascii="Unistra A" w:hAnsi="Unistra A" w:cs="Arial"/>
          <w:b/>
          <w:color w:val="000000"/>
        </w:rPr>
        <w:t xml:space="preserve"> : nom</w:t>
      </w:r>
      <w:r w:rsidR="00571898" w:rsidRPr="003C335A">
        <w:rPr>
          <w:rFonts w:ascii="Unistra A" w:hAnsi="Unistra A" w:cs="Arial"/>
          <w:b/>
          <w:color w:val="000000"/>
        </w:rPr>
        <w:t xml:space="preserve"> et</w:t>
      </w:r>
      <w:r w:rsidRPr="003C335A">
        <w:rPr>
          <w:rFonts w:ascii="Unistra A" w:hAnsi="Unistra A" w:cs="Arial"/>
          <w:b/>
          <w:color w:val="000000"/>
        </w:rPr>
        <w:t xml:space="preserve"> </w:t>
      </w:r>
      <w:r w:rsidR="00571898" w:rsidRPr="003C335A">
        <w:rPr>
          <w:rFonts w:ascii="Unistra A" w:hAnsi="Unistra A" w:cs="Arial"/>
          <w:b/>
          <w:color w:val="000000"/>
        </w:rPr>
        <w:t>prénom du candidat admissible,</w:t>
      </w:r>
      <w:r w:rsidRPr="003C335A">
        <w:rPr>
          <w:rFonts w:ascii="Unistra A" w:hAnsi="Unistra A" w:cs="Arial"/>
          <w:b/>
          <w:color w:val="000000"/>
        </w:rPr>
        <w:t xml:space="preserve"> nom de la pièce.</w:t>
      </w:r>
    </w:p>
    <w:p w14:paraId="3AFC4F79" w14:textId="66645B8D" w:rsidR="00DC15C1" w:rsidRPr="003C335A" w:rsidRDefault="00DC15C1" w:rsidP="00823239">
      <w:pPr>
        <w:spacing w:before="120" w:after="120"/>
        <w:jc w:val="both"/>
        <w:rPr>
          <w:rFonts w:ascii="Unistra A" w:hAnsi="Unistra A" w:cs="Arial"/>
          <w:color w:val="000000"/>
        </w:rPr>
      </w:pPr>
      <w:r w:rsidRPr="003C335A">
        <w:rPr>
          <w:rFonts w:ascii="Unistra A" w:hAnsi="Unistra A" w:cs="Arial"/>
          <w:b/>
          <w:color w:val="000000"/>
        </w:rPr>
        <w:t>Le Conseil Scientifique de l’ED précise que s</w:t>
      </w:r>
      <w:r w:rsidRPr="003C335A">
        <w:rPr>
          <w:rFonts w:ascii="Unistra A" w:hAnsi="Unistra A"/>
          <w:b/>
        </w:rPr>
        <w:t>euls les dossiers complets, parvenus dans les délais, sont recevables pour accéder à l’audition.</w:t>
      </w:r>
    </w:p>
    <w:p w14:paraId="6052AD62" w14:textId="168CCA81" w:rsidR="00D8085D" w:rsidRDefault="00FD209A" w:rsidP="002C08F6">
      <w:pPr>
        <w:jc w:val="both"/>
        <w:rPr>
          <w:rFonts w:ascii="Unistra A" w:hAnsi="Unistra A" w:cs="Arial"/>
          <w:b/>
          <w:color w:val="000000"/>
        </w:rPr>
      </w:pPr>
      <w:r w:rsidRPr="003C335A">
        <w:rPr>
          <w:rFonts w:ascii="Unistra A" w:hAnsi="Unistra A" w:cs="Arial"/>
          <w:b/>
          <w:color w:val="000000"/>
        </w:rPr>
        <w:t xml:space="preserve">Les candidats </w:t>
      </w:r>
      <w:r w:rsidR="00231040" w:rsidRPr="003C335A">
        <w:rPr>
          <w:rFonts w:ascii="Unistra A" w:hAnsi="Unistra A" w:cs="Arial"/>
          <w:b/>
          <w:color w:val="000000"/>
        </w:rPr>
        <w:t>recevront une convocation par voie électronique les invitant à se</w:t>
      </w:r>
      <w:r w:rsidR="00756B88" w:rsidRPr="003C335A">
        <w:rPr>
          <w:rFonts w:ascii="Unistra A" w:hAnsi="Unistra A" w:cs="Arial"/>
          <w:b/>
          <w:color w:val="000000"/>
        </w:rPr>
        <w:t xml:space="preserve"> présenter, en visioconférence </w:t>
      </w:r>
      <w:r w:rsidRPr="003C335A">
        <w:rPr>
          <w:rFonts w:ascii="Unistra A" w:hAnsi="Unistra A" w:cs="Arial"/>
          <w:b/>
          <w:color w:val="000000"/>
        </w:rPr>
        <w:t xml:space="preserve">devant le jury d'admission de l'Ecole </w:t>
      </w:r>
      <w:r w:rsidR="006C3EF8" w:rsidRPr="003C335A">
        <w:rPr>
          <w:rFonts w:ascii="Unistra A" w:hAnsi="Unistra A" w:cs="Arial"/>
          <w:b/>
          <w:color w:val="000000"/>
        </w:rPr>
        <w:t>d</w:t>
      </w:r>
      <w:r w:rsidRPr="003C335A">
        <w:rPr>
          <w:rFonts w:ascii="Unistra A" w:hAnsi="Unistra A" w:cs="Arial"/>
          <w:b/>
          <w:color w:val="000000"/>
        </w:rPr>
        <w:t xml:space="preserve">octorale "Sciences </w:t>
      </w:r>
      <w:r w:rsidR="006C3EF8" w:rsidRPr="003C335A">
        <w:rPr>
          <w:rFonts w:ascii="Unistra A" w:hAnsi="Unistra A" w:cs="Arial"/>
          <w:b/>
          <w:color w:val="000000"/>
        </w:rPr>
        <w:t>h</w:t>
      </w:r>
      <w:r w:rsidRPr="003C335A">
        <w:rPr>
          <w:rFonts w:ascii="Unistra A" w:hAnsi="Unistra A" w:cs="Arial"/>
          <w:b/>
          <w:color w:val="000000"/>
        </w:rPr>
        <w:t xml:space="preserve">umaines et </w:t>
      </w:r>
      <w:r w:rsidR="006C3EF8" w:rsidRPr="003C335A">
        <w:rPr>
          <w:rFonts w:ascii="Unistra A" w:hAnsi="Unistra A" w:cs="Arial"/>
          <w:b/>
          <w:color w:val="000000"/>
        </w:rPr>
        <w:t>s</w:t>
      </w:r>
      <w:r w:rsidRPr="003C335A">
        <w:rPr>
          <w:rFonts w:ascii="Unistra A" w:hAnsi="Unistra A" w:cs="Arial"/>
          <w:b/>
          <w:color w:val="000000"/>
        </w:rPr>
        <w:t xml:space="preserve">ociales - Perspectives </w:t>
      </w:r>
      <w:r w:rsidR="006C3EF8" w:rsidRPr="003C335A">
        <w:rPr>
          <w:rFonts w:ascii="Unistra A" w:hAnsi="Unistra A" w:cs="Arial"/>
          <w:b/>
          <w:color w:val="000000"/>
        </w:rPr>
        <w:t>e</w:t>
      </w:r>
      <w:r w:rsidRPr="003C335A">
        <w:rPr>
          <w:rFonts w:ascii="Unistra A" w:hAnsi="Unistra A" w:cs="Arial"/>
          <w:b/>
          <w:color w:val="000000"/>
        </w:rPr>
        <w:t xml:space="preserve">uropéennes" le </w:t>
      </w:r>
      <w:r w:rsidR="00C50D25">
        <w:rPr>
          <w:rFonts w:ascii="Unistra A" w:hAnsi="Unistra A" w:cs="Arial"/>
          <w:b/>
          <w:color w:val="000000"/>
        </w:rPr>
        <w:t>8</w:t>
      </w:r>
      <w:r w:rsidR="003349BB" w:rsidRPr="003C335A">
        <w:rPr>
          <w:rFonts w:ascii="Unistra A" w:hAnsi="Unistra A" w:cs="Arial"/>
          <w:b/>
          <w:color w:val="000000"/>
        </w:rPr>
        <w:t xml:space="preserve"> ou </w:t>
      </w:r>
      <w:r w:rsidR="00D8085D" w:rsidRPr="003C335A">
        <w:rPr>
          <w:rFonts w:ascii="Unistra A" w:hAnsi="Unistra A" w:cs="Arial"/>
          <w:b/>
          <w:color w:val="000000"/>
        </w:rPr>
        <w:t xml:space="preserve">le </w:t>
      </w:r>
      <w:r w:rsidR="00C50D25">
        <w:rPr>
          <w:rFonts w:ascii="Unistra A" w:hAnsi="Unistra A" w:cs="Arial"/>
          <w:b/>
          <w:color w:val="000000"/>
        </w:rPr>
        <w:t>9</w:t>
      </w:r>
      <w:r w:rsidRPr="003C335A">
        <w:rPr>
          <w:rFonts w:ascii="Unistra A" w:hAnsi="Unistra A" w:cs="Arial"/>
          <w:b/>
          <w:color w:val="000000"/>
        </w:rPr>
        <w:t xml:space="preserve"> </w:t>
      </w:r>
      <w:r w:rsidR="00C53A41" w:rsidRPr="003C335A">
        <w:rPr>
          <w:rFonts w:ascii="Unistra A" w:hAnsi="Unistra A" w:cs="Arial"/>
          <w:b/>
          <w:color w:val="000000"/>
        </w:rPr>
        <w:t>juillet 20</w:t>
      </w:r>
      <w:r w:rsidR="00EF5879" w:rsidRPr="003C335A">
        <w:rPr>
          <w:rFonts w:ascii="Unistra A" w:hAnsi="Unistra A" w:cs="Arial"/>
          <w:b/>
          <w:color w:val="000000"/>
        </w:rPr>
        <w:t>2</w:t>
      </w:r>
      <w:r w:rsidR="00C50D25">
        <w:rPr>
          <w:rFonts w:ascii="Unistra A" w:hAnsi="Unistra A" w:cs="Arial"/>
          <w:b/>
          <w:color w:val="000000"/>
        </w:rPr>
        <w:t>4</w:t>
      </w:r>
      <w:r w:rsidR="003349BB" w:rsidRPr="003C335A">
        <w:rPr>
          <w:rFonts w:ascii="Unistra A" w:hAnsi="Unistra A" w:cs="Arial"/>
          <w:b/>
          <w:color w:val="000000"/>
        </w:rPr>
        <w:t xml:space="preserve"> </w:t>
      </w:r>
      <w:r w:rsidR="000F78FF" w:rsidRPr="003C335A">
        <w:rPr>
          <w:rFonts w:ascii="Unistra A" w:hAnsi="Unistra A" w:cs="Arial"/>
          <w:b/>
          <w:color w:val="000000"/>
        </w:rPr>
        <w:t xml:space="preserve">à </w:t>
      </w:r>
      <w:r w:rsidR="003349BB" w:rsidRPr="003C335A">
        <w:rPr>
          <w:rFonts w:ascii="Unistra A" w:hAnsi="Unistra A" w:cs="Arial"/>
          <w:b/>
          <w:color w:val="000000"/>
        </w:rPr>
        <w:t xml:space="preserve">partir de </w:t>
      </w:r>
      <w:r w:rsidR="00C408D1">
        <w:rPr>
          <w:rFonts w:ascii="Unistra A" w:hAnsi="Unistra A" w:cs="Arial"/>
          <w:b/>
          <w:color w:val="000000"/>
        </w:rPr>
        <w:t>10</w:t>
      </w:r>
      <w:r w:rsidR="00D81F7C" w:rsidRPr="003C335A">
        <w:rPr>
          <w:rFonts w:ascii="Unistra A" w:hAnsi="Unistra A" w:cs="Arial"/>
          <w:b/>
          <w:color w:val="000000"/>
        </w:rPr>
        <w:t>h</w:t>
      </w:r>
      <w:r w:rsidR="009A6A2F" w:rsidRPr="003C335A">
        <w:rPr>
          <w:rFonts w:ascii="Unistra A" w:hAnsi="Unistra A" w:cs="Arial"/>
          <w:b/>
          <w:color w:val="000000"/>
        </w:rPr>
        <w:t>0</w:t>
      </w:r>
      <w:r w:rsidR="00D81F7C" w:rsidRPr="003C335A">
        <w:rPr>
          <w:rFonts w:ascii="Unistra A" w:hAnsi="Unistra A" w:cs="Arial"/>
          <w:b/>
          <w:color w:val="000000"/>
        </w:rPr>
        <w:t>0</w:t>
      </w:r>
      <w:r w:rsidR="00480F8A">
        <w:rPr>
          <w:rFonts w:ascii="Unistra A" w:hAnsi="Unistra A" w:cs="Arial"/>
          <w:b/>
          <w:color w:val="000000"/>
        </w:rPr>
        <w:t xml:space="preserve"> </w:t>
      </w:r>
    </w:p>
    <w:p w14:paraId="0106800A" w14:textId="77777777" w:rsidR="00823239" w:rsidRPr="00823239" w:rsidRDefault="00823239" w:rsidP="00823239">
      <w:pPr>
        <w:jc w:val="both"/>
        <w:rPr>
          <w:rFonts w:ascii="Unistra A" w:hAnsi="Unistra A" w:cs="Arial"/>
          <w:b/>
          <w:color w:val="000000"/>
        </w:rPr>
      </w:pPr>
      <w:r w:rsidRPr="00823239">
        <w:rPr>
          <w:rFonts w:ascii="Unistra A" w:hAnsi="Unistra A" w:cs="Arial"/>
          <w:b/>
          <w:color w:val="000000"/>
        </w:rPr>
        <w:t>Faculté de psychologie - Campus historique – 12 rue Goethe</w:t>
      </w:r>
    </w:p>
    <w:p w14:paraId="32416F6F" w14:textId="716AA5D8" w:rsidR="00823239" w:rsidRPr="003C335A" w:rsidRDefault="00823239" w:rsidP="00823239">
      <w:pPr>
        <w:jc w:val="both"/>
        <w:rPr>
          <w:rFonts w:ascii="Unistra A" w:hAnsi="Unistra A" w:cs="Arial"/>
          <w:b/>
          <w:color w:val="000000"/>
        </w:rPr>
      </w:pPr>
      <w:r w:rsidRPr="00823239">
        <w:rPr>
          <w:rFonts w:ascii="Unistra A" w:hAnsi="Unistra A" w:cs="Arial"/>
          <w:b/>
          <w:color w:val="000000"/>
        </w:rPr>
        <w:t>Pavillon Théodule RIBOT - salle Henri Wallon</w:t>
      </w:r>
    </w:p>
    <w:p w14:paraId="5ED27C5D" w14:textId="77777777" w:rsidR="00525385" w:rsidRDefault="00525385" w:rsidP="002C08F6">
      <w:pPr>
        <w:jc w:val="both"/>
        <w:rPr>
          <w:rFonts w:ascii="Unistra A" w:hAnsi="Unistra A" w:cs="Arial"/>
          <w:color w:val="000000"/>
        </w:rPr>
      </w:pPr>
    </w:p>
    <w:p w14:paraId="60AFAE68" w14:textId="4C499184" w:rsidR="00BD274A" w:rsidRPr="002C08F6" w:rsidRDefault="00525385" w:rsidP="002C08F6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Unistra A" w:hAnsi="Unistra A" w:cs="Arial"/>
          <w:color w:val="000000"/>
        </w:rPr>
      </w:pPr>
      <w:r w:rsidRPr="00525385">
        <w:rPr>
          <w:rFonts w:ascii="Unistra A" w:hAnsi="Unistra A" w:cs="Arial"/>
          <w:color w:val="000000"/>
        </w:rPr>
        <w:t></w:t>
      </w:r>
      <w:r w:rsidRPr="000D76BC">
        <w:rPr>
          <w:rFonts w:ascii="Unistra A" w:hAnsi="Unistra A" w:cs="Arial"/>
          <w:color w:val="000000"/>
        </w:rPr>
        <w:t>Oral de 10 minutes, suivi de 10 minutes de questions</w:t>
      </w:r>
    </w:p>
    <w:p w14:paraId="4E2B62C4" w14:textId="77777777" w:rsidR="00525385" w:rsidRPr="000D76BC" w:rsidRDefault="00525385" w:rsidP="00525385">
      <w:pPr>
        <w:numPr>
          <w:ilvl w:val="0"/>
          <w:numId w:val="4"/>
        </w:numPr>
        <w:spacing w:before="120" w:after="120"/>
        <w:jc w:val="both"/>
        <w:rPr>
          <w:rFonts w:ascii="Unistra A" w:hAnsi="Unistra A" w:cs="Arial"/>
          <w:color w:val="000000"/>
        </w:rPr>
      </w:pPr>
      <w:r w:rsidRPr="000D76BC">
        <w:rPr>
          <w:rFonts w:ascii="Unistra A" w:hAnsi="Unistra A" w:cs="Arial"/>
          <w:color w:val="000000"/>
        </w:rPr>
        <w:t xml:space="preserve">Critères retenus pour l'évaluation </w:t>
      </w:r>
    </w:p>
    <w:p w14:paraId="7178D5F6" w14:textId="4743F6F6" w:rsidR="000C7473" w:rsidRPr="0053434C" w:rsidRDefault="000C7473" w:rsidP="0053434C">
      <w:pPr>
        <w:pStyle w:val="Paragraphedeliste"/>
        <w:numPr>
          <w:ilvl w:val="1"/>
          <w:numId w:val="5"/>
        </w:numPr>
        <w:spacing w:before="120" w:after="120"/>
        <w:jc w:val="both"/>
        <w:rPr>
          <w:rFonts w:ascii="Unistra A" w:hAnsi="Unistra A" w:cs="Arial"/>
          <w:color w:val="000000"/>
        </w:rPr>
      </w:pPr>
      <w:r w:rsidRPr="0053434C">
        <w:rPr>
          <w:rFonts w:ascii="Unistra A" w:hAnsi="Unistra A" w:cs="Arial"/>
          <w:color w:val="000000"/>
        </w:rPr>
        <w:t>qualité du cursus et du mémoire (Master 1 et 2)</w:t>
      </w:r>
    </w:p>
    <w:p w14:paraId="43B539A0" w14:textId="6BD1AE7E" w:rsidR="000C7473" w:rsidRPr="0053434C" w:rsidRDefault="000C7473" w:rsidP="0053434C">
      <w:pPr>
        <w:pStyle w:val="Paragraphedeliste"/>
        <w:numPr>
          <w:ilvl w:val="1"/>
          <w:numId w:val="5"/>
        </w:numPr>
        <w:spacing w:before="120" w:after="120"/>
        <w:jc w:val="both"/>
        <w:rPr>
          <w:rFonts w:ascii="Unistra A" w:hAnsi="Unistra A" w:cs="Arial"/>
          <w:color w:val="000000"/>
        </w:rPr>
      </w:pPr>
      <w:r w:rsidRPr="0053434C">
        <w:rPr>
          <w:rFonts w:ascii="Unistra A" w:hAnsi="Unistra A" w:cs="Arial"/>
          <w:color w:val="000000"/>
        </w:rPr>
        <w:t>aptitude à la recherche à travers le cursus et le mémoire de master</w:t>
      </w:r>
    </w:p>
    <w:p w14:paraId="1A708153" w14:textId="7DD3639B" w:rsidR="000C7473" w:rsidRPr="0053434C" w:rsidRDefault="000C7473" w:rsidP="0053434C">
      <w:pPr>
        <w:pStyle w:val="Paragraphedeliste"/>
        <w:numPr>
          <w:ilvl w:val="1"/>
          <w:numId w:val="5"/>
        </w:numPr>
        <w:spacing w:before="120" w:after="120"/>
        <w:jc w:val="both"/>
        <w:rPr>
          <w:rFonts w:ascii="Unistra A" w:hAnsi="Unistra A" w:cs="Arial"/>
          <w:color w:val="000000"/>
        </w:rPr>
      </w:pPr>
      <w:r w:rsidRPr="0053434C">
        <w:rPr>
          <w:rFonts w:ascii="Unistra A" w:hAnsi="Unistra A" w:cs="Arial"/>
          <w:color w:val="000000"/>
        </w:rPr>
        <w:t xml:space="preserve">qualité du projet doctoral </w:t>
      </w:r>
    </w:p>
    <w:p w14:paraId="691E0A97" w14:textId="31A12AEB" w:rsidR="000C7473" w:rsidRPr="0053434C" w:rsidRDefault="000C7473" w:rsidP="0053434C">
      <w:pPr>
        <w:pStyle w:val="Paragraphedeliste"/>
        <w:numPr>
          <w:ilvl w:val="1"/>
          <w:numId w:val="5"/>
        </w:numPr>
        <w:spacing w:before="120" w:after="120"/>
        <w:jc w:val="both"/>
        <w:rPr>
          <w:rFonts w:ascii="Unistra A" w:hAnsi="Unistra A" w:cs="Arial"/>
          <w:color w:val="000000"/>
        </w:rPr>
      </w:pPr>
      <w:r w:rsidRPr="0053434C">
        <w:rPr>
          <w:rFonts w:ascii="Unistra A" w:hAnsi="Unistra A" w:cs="Arial"/>
          <w:color w:val="000000"/>
        </w:rPr>
        <w:t xml:space="preserve">prestation orale : qualité de l’exposé, maîtrise des références </w:t>
      </w:r>
    </w:p>
    <w:p w14:paraId="408940F6" w14:textId="0EF84BB8" w:rsidR="000C7473" w:rsidRPr="0053434C" w:rsidRDefault="000C7473" w:rsidP="0053434C">
      <w:pPr>
        <w:pStyle w:val="Paragraphedeliste"/>
        <w:numPr>
          <w:ilvl w:val="1"/>
          <w:numId w:val="5"/>
        </w:numPr>
        <w:spacing w:before="120" w:after="120"/>
        <w:jc w:val="both"/>
        <w:rPr>
          <w:rFonts w:ascii="Unistra A" w:hAnsi="Unistra A" w:cs="Arial"/>
          <w:color w:val="000000"/>
        </w:rPr>
      </w:pPr>
      <w:r w:rsidRPr="0053434C">
        <w:rPr>
          <w:rFonts w:ascii="Unistra A" w:hAnsi="Unistra A" w:cs="Arial"/>
          <w:color w:val="000000"/>
        </w:rPr>
        <w:t>pertinence des réponses aux questions</w:t>
      </w:r>
    </w:p>
    <w:p w14:paraId="6C8DEBBD" w14:textId="75BBB760" w:rsidR="000C7473" w:rsidRPr="0053434C" w:rsidRDefault="000C7473" w:rsidP="0053434C">
      <w:pPr>
        <w:pStyle w:val="Paragraphedeliste"/>
        <w:numPr>
          <w:ilvl w:val="1"/>
          <w:numId w:val="5"/>
        </w:numPr>
        <w:spacing w:before="120" w:after="120"/>
        <w:jc w:val="both"/>
        <w:rPr>
          <w:rFonts w:ascii="Unistra A" w:hAnsi="Unistra A" w:cs="Arial"/>
          <w:color w:val="000000"/>
        </w:rPr>
      </w:pPr>
      <w:r w:rsidRPr="0053434C">
        <w:rPr>
          <w:rFonts w:ascii="Unistra A" w:hAnsi="Unistra A" w:cs="Arial"/>
          <w:color w:val="000000"/>
        </w:rPr>
        <w:t>faisabilité en 3 ans</w:t>
      </w:r>
    </w:p>
    <w:p w14:paraId="4EC2C683" w14:textId="77777777" w:rsidR="00BD274A" w:rsidRPr="000D76BC" w:rsidRDefault="00BD274A" w:rsidP="000C7473">
      <w:pPr>
        <w:spacing w:before="120" w:after="120"/>
        <w:jc w:val="both"/>
        <w:rPr>
          <w:rFonts w:ascii="Unistra A" w:hAnsi="Unistra A" w:cs="Arial"/>
          <w:color w:val="000000"/>
        </w:rPr>
      </w:pPr>
    </w:p>
    <w:p w14:paraId="1B99B1B7" w14:textId="77777777" w:rsidR="00BD6548" w:rsidRPr="000D76BC" w:rsidRDefault="00BD6548" w:rsidP="009A6A2F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Unistra A" w:hAnsi="Unistra A" w:cs="Arial"/>
          <w:color w:val="000000"/>
        </w:rPr>
      </w:pPr>
      <w:r w:rsidRPr="000D76BC">
        <w:rPr>
          <w:rFonts w:ascii="Unistra A" w:hAnsi="Unistra A" w:cs="Arial"/>
          <w:color w:val="000000"/>
        </w:rPr>
        <w:t>La langue de l’audition est le français</w:t>
      </w:r>
    </w:p>
    <w:p w14:paraId="72437D4A" w14:textId="77777777" w:rsidR="00FD209A" w:rsidRPr="000D76BC" w:rsidRDefault="000F78FF" w:rsidP="009A6A2F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Unistra A" w:hAnsi="Unistra A" w:cs="Arial"/>
          <w:color w:val="000000"/>
        </w:rPr>
      </w:pPr>
      <w:r w:rsidRPr="000D76BC">
        <w:rPr>
          <w:rFonts w:ascii="Unistra A" w:hAnsi="Unistra A" w:cs="Arial"/>
          <w:color w:val="000000"/>
        </w:rPr>
        <w:t xml:space="preserve">Présentations </w:t>
      </w:r>
      <w:proofErr w:type="spellStart"/>
      <w:r w:rsidRPr="000D76BC">
        <w:rPr>
          <w:rFonts w:ascii="Unistra A" w:hAnsi="Unistra A" w:cs="Arial"/>
          <w:color w:val="000000"/>
        </w:rPr>
        <w:t>power</w:t>
      </w:r>
      <w:r w:rsidR="00FD209A" w:rsidRPr="000D76BC">
        <w:rPr>
          <w:rFonts w:ascii="Unistra A" w:hAnsi="Unistra A" w:cs="Arial"/>
          <w:color w:val="000000"/>
        </w:rPr>
        <w:t>point</w:t>
      </w:r>
      <w:proofErr w:type="spellEnd"/>
      <w:r w:rsidR="00FD209A" w:rsidRPr="000D76BC">
        <w:rPr>
          <w:rFonts w:ascii="Unistra A" w:hAnsi="Unistra A" w:cs="Arial"/>
          <w:color w:val="000000"/>
        </w:rPr>
        <w:t xml:space="preserve"> </w:t>
      </w:r>
      <w:r w:rsidRPr="000D76BC">
        <w:rPr>
          <w:rFonts w:ascii="Unistra A" w:hAnsi="Unistra A" w:cs="Arial"/>
          <w:color w:val="000000"/>
        </w:rPr>
        <w:t>non</w:t>
      </w:r>
      <w:r w:rsidR="00FD209A" w:rsidRPr="000D76BC">
        <w:rPr>
          <w:rFonts w:ascii="Unistra A" w:hAnsi="Unistra A" w:cs="Arial"/>
          <w:color w:val="000000"/>
        </w:rPr>
        <w:t xml:space="preserve"> admises</w:t>
      </w:r>
      <w:r w:rsidR="00856DC0" w:rsidRPr="000D76BC">
        <w:rPr>
          <w:rFonts w:ascii="Unistra A" w:hAnsi="Unistra A" w:cs="Arial"/>
          <w:color w:val="000000"/>
        </w:rPr>
        <w:t xml:space="preserve">, </w:t>
      </w:r>
      <w:r w:rsidRPr="000D76BC">
        <w:rPr>
          <w:rFonts w:ascii="Unistra A" w:hAnsi="Unistra A" w:cs="Arial"/>
          <w:color w:val="000000"/>
        </w:rPr>
        <w:t>illustrations possibles</w:t>
      </w:r>
    </w:p>
    <w:p w14:paraId="222A687C" w14:textId="5E0BB8BC" w:rsidR="00FD209A" w:rsidRPr="000D76BC" w:rsidRDefault="000F78FF" w:rsidP="009A6A2F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color w:val="000000"/>
        </w:rPr>
      </w:pPr>
      <w:r w:rsidRPr="000D76BC">
        <w:rPr>
          <w:rFonts w:ascii="Unistra A" w:hAnsi="Unistra A" w:cs="Arial"/>
          <w:color w:val="000000"/>
        </w:rPr>
        <w:t>R</w:t>
      </w:r>
      <w:r w:rsidR="00FD209A" w:rsidRPr="000D76BC">
        <w:rPr>
          <w:rFonts w:ascii="Unistra A" w:hAnsi="Unistra A" w:cs="Arial"/>
          <w:color w:val="000000"/>
        </w:rPr>
        <w:t xml:space="preserve">ésultats </w:t>
      </w:r>
      <w:r w:rsidR="007B3DD4" w:rsidRPr="000D76BC">
        <w:rPr>
          <w:rFonts w:ascii="Unistra A" w:hAnsi="Unistra A" w:cs="Arial"/>
          <w:color w:val="000000"/>
        </w:rPr>
        <w:t xml:space="preserve">le </w:t>
      </w:r>
      <w:r w:rsidR="00C50D25">
        <w:rPr>
          <w:rFonts w:ascii="Unistra A" w:hAnsi="Unistra A" w:cs="Arial"/>
          <w:color w:val="000000"/>
        </w:rPr>
        <w:t>10</w:t>
      </w:r>
      <w:r w:rsidR="003517DE" w:rsidRPr="000D76BC">
        <w:rPr>
          <w:rFonts w:ascii="Unistra A" w:hAnsi="Unistra A" w:cs="Arial"/>
          <w:color w:val="000000"/>
        </w:rPr>
        <w:t xml:space="preserve"> juillet 20</w:t>
      </w:r>
      <w:r w:rsidR="00B51BCB">
        <w:rPr>
          <w:rFonts w:ascii="Unistra A" w:hAnsi="Unistra A" w:cs="Arial"/>
          <w:color w:val="000000"/>
        </w:rPr>
        <w:t>2</w:t>
      </w:r>
      <w:r w:rsidR="00C50D25">
        <w:rPr>
          <w:rFonts w:ascii="Unistra A" w:hAnsi="Unistra A" w:cs="Arial"/>
          <w:color w:val="000000"/>
        </w:rPr>
        <w:t>4</w:t>
      </w:r>
      <w:r w:rsidR="00B51BCB">
        <w:rPr>
          <w:rFonts w:ascii="Unistra A" w:hAnsi="Unistra A" w:cs="Arial"/>
          <w:color w:val="000000"/>
        </w:rPr>
        <w:t>.</w:t>
      </w:r>
    </w:p>
    <w:sectPr w:rsidR="00FD209A" w:rsidRPr="000D76BC" w:rsidSect="00D45100">
      <w:footerReference w:type="default" r:id="rId9"/>
      <w:pgSz w:w="11906" w:h="16838" w:code="9"/>
      <w:pgMar w:top="851" w:right="851" w:bottom="1134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AC36" w14:textId="77777777" w:rsidR="006C136F" w:rsidRDefault="006C136F" w:rsidP="0032686A">
      <w:r>
        <w:separator/>
      </w:r>
    </w:p>
  </w:endnote>
  <w:endnote w:type="continuationSeparator" w:id="0">
    <w:p w14:paraId="3699D924" w14:textId="77777777" w:rsidR="006C136F" w:rsidRDefault="006C136F" w:rsidP="0032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7CD7" w14:textId="77777777" w:rsidR="0063139B" w:rsidRPr="00F401B9" w:rsidRDefault="0063139B" w:rsidP="00D45100">
    <w:pPr>
      <w:pStyle w:val="Pieddepage"/>
      <w:pBdr>
        <w:top w:val="single" w:sz="4" w:space="9" w:color="auto"/>
      </w:pBdr>
      <w:jc w:val="center"/>
      <w:rPr>
        <w:rFonts w:ascii="Unistra A" w:hAnsi="Unistra A" w:cs="Arial"/>
        <w:sz w:val="20"/>
        <w:szCs w:val="20"/>
      </w:rPr>
    </w:pPr>
    <w:r w:rsidRPr="00F401B9">
      <w:rPr>
        <w:rFonts w:ascii="Unistra A" w:hAnsi="Unistra A" w:cs="Arial"/>
        <w:sz w:val="20"/>
        <w:szCs w:val="20"/>
      </w:rPr>
      <w:t>Université de Strasbourg – Ecole doctorale Sciences Humaines et Sociales – Perspectives européennes</w:t>
    </w:r>
  </w:p>
  <w:p w14:paraId="6514224A" w14:textId="77777777" w:rsidR="0063139B" w:rsidRPr="00F401B9" w:rsidRDefault="0063139B" w:rsidP="00D45100">
    <w:pPr>
      <w:pStyle w:val="Pieddepage"/>
      <w:pBdr>
        <w:top w:val="single" w:sz="4" w:space="9" w:color="auto"/>
      </w:pBdr>
      <w:jc w:val="center"/>
      <w:rPr>
        <w:rFonts w:ascii="Unistra A" w:hAnsi="Unistra A" w:cs="Arial"/>
        <w:sz w:val="20"/>
        <w:szCs w:val="20"/>
      </w:rPr>
    </w:pPr>
    <w:r w:rsidRPr="00F401B9">
      <w:rPr>
        <w:rFonts w:ascii="Unistra A" w:hAnsi="Unistra A" w:cs="Arial"/>
        <w:sz w:val="20"/>
        <w:szCs w:val="20"/>
      </w:rPr>
      <w:t xml:space="preserve">Collège doctoral européen – 46 boulevard de la Victoire – 67000 STRASBOURG  </w:t>
    </w:r>
    <w:hyperlink r:id="rId1" w:tooltip="http://ed.shs.unistra.fr/" w:history="1">
      <w:r w:rsidRPr="00F401B9">
        <w:rPr>
          <w:rFonts w:ascii="Unistra A" w:hAnsi="Unistra A"/>
          <w:color w:val="0000FF"/>
          <w:sz w:val="20"/>
          <w:szCs w:val="20"/>
          <w:u w:val="single"/>
        </w:rPr>
        <w:t>http://ed.shs.unistra.fr/</w:t>
      </w:r>
    </w:hyperlink>
    <w:r w:rsidRPr="00F401B9">
      <w:rPr>
        <w:rFonts w:ascii="Unistra A" w:hAnsi="Unistra A" w:cs="Arial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0A9F" w14:textId="77777777" w:rsidR="006C136F" w:rsidRDefault="006C136F" w:rsidP="0032686A">
      <w:r>
        <w:separator/>
      </w:r>
    </w:p>
  </w:footnote>
  <w:footnote w:type="continuationSeparator" w:id="0">
    <w:p w14:paraId="33E8CB5F" w14:textId="77777777" w:rsidR="006C136F" w:rsidRDefault="006C136F" w:rsidP="00326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0888"/>
    <w:multiLevelType w:val="multilevel"/>
    <w:tmpl w:val="233625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3D76131E"/>
    <w:multiLevelType w:val="hybridMultilevel"/>
    <w:tmpl w:val="2948264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CB693A0">
      <w:start w:val="19"/>
      <w:numFmt w:val="bullet"/>
      <w:lvlText w:val="-"/>
      <w:lvlJc w:val="left"/>
      <w:pPr>
        <w:ind w:left="513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3E6A3C87"/>
    <w:multiLevelType w:val="hybridMultilevel"/>
    <w:tmpl w:val="A19A37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6E7D20"/>
    <w:multiLevelType w:val="hybridMultilevel"/>
    <w:tmpl w:val="2336256A"/>
    <w:lvl w:ilvl="0" w:tplc="EC3C4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7C6A38DE"/>
    <w:multiLevelType w:val="hybridMultilevel"/>
    <w:tmpl w:val="5EEE46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B2"/>
    <w:rsid w:val="00007984"/>
    <w:rsid w:val="00057E65"/>
    <w:rsid w:val="0007436A"/>
    <w:rsid w:val="000C7473"/>
    <w:rsid w:val="000D76BC"/>
    <w:rsid w:val="000F5E8A"/>
    <w:rsid w:val="000F78FF"/>
    <w:rsid w:val="00106254"/>
    <w:rsid w:val="001433A7"/>
    <w:rsid w:val="0015796B"/>
    <w:rsid w:val="001603A0"/>
    <w:rsid w:val="002022D6"/>
    <w:rsid w:val="00231040"/>
    <w:rsid w:val="00237CA3"/>
    <w:rsid w:val="002C08F6"/>
    <w:rsid w:val="002C5B98"/>
    <w:rsid w:val="002F386C"/>
    <w:rsid w:val="0030501D"/>
    <w:rsid w:val="00315F52"/>
    <w:rsid w:val="0032686A"/>
    <w:rsid w:val="003349BB"/>
    <w:rsid w:val="003517DE"/>
    <w:rsid w:val="00370006"/>
    <w:rsid w:val="00370FCE"/>
    <w:rsid w:val="00393EE8"/>
    <w:rsid w:val="0039607C"/>
    <w:rsid w:val="003C1C52"/>
    <w:rsid w:val="003C335A"/>
    <w:rsid w:val="003C38E9"/>
    <w:rsid w:val="00430F45"/>
    <w:rsid w:val="004566D7"/>
    <w:rsid w:val="00470D51"/>
    <w:rsid w:val="00480F8A"/>
    <w:rsid w:val="004E6BCA"/>
    <w:rsid w:val="00500657"/>
    <w:rsid w:val="00525385"/>
    <w:rsid w:val="005273F3"/>
    <w:rsid w:val="00530C0B"/>
    <w:rsid w:val="0053434C"/>
    <w:rsid w:val="00547810"/>
    <w:rsid w:val="00571898"/>
    <w:rsid w:val="005737F5"/>
    <w:rsid w:val="005F746A"/>
    <w:rsid w:val="00603204"/>
    <w:rsid w:val="00622BBF"/>
    <w:rsid w:val="0063139B"/>
    <w:rsid w:val="00644FA7"/>
    <w:rsid w:val="006A48B2"/>
    <w:rsid w:val="006B22F6"/>
    <w:rsid w:val="006C136F"/>
    <w:rsid w:val="006C3EF8"/>
    <w:rsid w:val="006F239D"/>
    <w:rsid w:val="00701EC8"/>
    <w:rsid w:val="007212A7"/>
    <w:rsid w:val="00756B88"/>
    <w:rsid w:val="00767D1C"/>
    <w:rsid w:val="00774731"/>
    <w:rsid w:val="007B1620"/>
    <w:rsid w:val="007B3DD4"/>
    <w:rsid w:val="007C0095"/>
    <w:rsid w:val="00804C2E"/>
    <w:rsid w:val="00823239"/>
    <w:rsid w:val="00856DC0"/>
    <w:rsid w:val="008B2BAD"/>
    <w:rsid w:val="008F492E"/>
    <w:rsid w:val="00981DE3"/>
    <w:rsid w:val="00983142"/>
    <w:rsid w:val="009835F9"/>
    <w:rsid w:val="009A6A2F"/>
    <w:rsid w:val="00A95134"/>
    <w:rsid w:val="00AC23FF"/>
    <w:rsid w:val="00AE186F"/>
    <w:rsid w:val="00AF230D"/>
    <w:rsid w:val="00B07D96"/>
    <w:rsid w:val="00B133CC"/>
    <w:rsid w:val="00B44375"/>
    <w:rsid w:val="00B51BCB"/>
    <w:rsid w:val="00B6428F"/>
    <w:rsid w:val="00B76105"/>
    <w:rsid w:val="00B94B6D"/>
    <w:rsid w:val="00BB1DC1"/>
    <w:rsid w:val="00BD274A"/>
    <w:rsid w:val="00BD619D"/>
    <w:rsid w:val="00BD6548"/>
    <w:rsid w:val="00BF0602"/>
    <w:rsid w:val="00BF63D2"/>
    <w:rsid w:val="00BF71FE"/>
    <w:rsid w:val="00C3477A"/>
    <w:rsid w:val="00C408D1"/>
    <w:rsid w:val="00C41812"/>
    <w:rsid w:val="00C4707F"/>
    <w:rsid w:val="00C50D25"/>
    <w:rsid w:val="00C53A41"/>
    <w:rsid w:val="00C72189"/>
    <w:rsid w:val="00C72DB5"/>
    <w:rsid w:val="00CD09A8"/>
    <w:rsid w:val="00CE5CBD"/>
    <w:rsid w:val="00D45100"/>
    <w:rsid w:val="00D8085D"/>
    <w:rsid w:val="00D81F7C"/>
    <w:rsid w:val="00DC15C1"/>
    <w:rsid w:val="00DE14B1"/>
    <w:rsid w:val="00DE773D"/>
    <w:rsid w:val="00DF56BC"/>
    <w:rsid w:val="00DF64C1"/>
    <w:rsid w:val="00E30C21"/>
    <w:rsid w:val="00E339C0"/>
    <w:rsid w:val="00E37599"/>
    <w:rsid w:val="00E42430"/>
    <w:rsid w:val="00E433D2"/>
    <w:rsid w:val="00E73A1E"/>
    <w:rsid w:val="00ED2B4C"/>
    <w:rsid w:val="00EF5879"/>
    <w:rsid w:val="00F401B9"/>
    <w:rsid w:val="00F40E41"/>
    <w:rsid w:val="00F64BD9"/>
    <w:rsid w:val="00F87654"/>
    <w:rsid w:val="00F9677E"/>
    <w:rsid w:val="00FA634C"/>
    <w:rsid w:val="00FC7F79"/>
    <w:rsid w:val="00FD209A"/>
    <w:rsid w:val="00FD7B2B"/>
    <w:rsid w:val="00FF0A59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57DEAAC"/>
  <w15:docId w15:val="{C5519DB6-1612-4131-883A-8FBE5E51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Default"/>
    <w:next w:val="Default"/>
    <w:qFormat/>
    <w:rsid w:val="00BB1DC1"/>
    <w:pPr>
      <w:outlineLvl w:val="1"/>
    </w:pPr>
    <w:rPr>
      <w:rFonts w:cs="Times New Roman"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A63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semiHidden/>
    <w:rsid w:val="00804C2E"/>
    <w:rPr>
      <w:rFonts w:ascii="Tahoma" w:hAnsi="Tahoma" w:cs="Tahoma"/>
      <w:sz w:val="16"/>
      <w:szCs w:val="16"/>
    </w:rPr>
  </w:style>
  <w:style w:type="character" w:styleId="Lienhypertexte">
    <w:name w:val="Hyperlink"/>
    <w:rsid w:val="00057E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38E9"/>
    <w:pPr>
      <w:ind w:left="720"/>
      <w:contextualSpacing/>
    </w:pPr>
  </w:style>
  <w:style w:type="paragraph" w:styleId="En-tte">
    <w:name w:val="header"/>
    <w:basedOn w:val="Normal"/>
    <w:link w:val="En-tteCar"/>
    <w:rsid w:val="003268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686A"/>
    <w:rPr>
      <w:sz w:val="24"/>
      <w:szCs w:val="24"/>
    </w:rPr>
  </w:style>
  <w:style w:type="paragraph" w:styleId="Pieddepage">
    <w:name w:val="footer"/>
    <w:basedOn w:val="Normal"/>
    <w:link w:val="PieddepageCar"/>
    <w:rsid w:val="003268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2686A"/>
    <w:rPr>
      <w:sz w:val="24"/>
      <w:szCs w:val="24"/>
    </w:rPr>
  </w:style>
  <w:style w:type="character" w:styleId="Lienhypertextesuivivisit">
    <w:name w:val="FollowedHyperlink"/>
    <w:basedOn w:val="Policepardfaut"/>
    <w:rsid w:val="006B22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e.merlin@unistra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d.shs.unistr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12D1-1328-401C-B34E-8EC41FDE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UDS</Company>
  <LinksUpToDate>false</LinksUpToDate>
  <CharactersWithSpaces>2346</CharactersWithSpaces>
  <SharedDoc>false</SharedDoc>
  <HLinks>
    <vt:vector size="6" baseType="variant">
      <vt:variant>
        <vt:i4>6291458</vt:i4>
      </vt:variant>
      <vt:variant>
        <vt:i4>0</vt:i4>
      </vt:variant>
      <vt:variant>
        <vt:i4>0</vt:i4>
      </vt:variant>
      <vt:variant>
        <vt:i4>5</vt:i4>
      </vt:variant>
      <vt:variant>
        <vt:lpwstr>mailto:pascale.merlin@unistra.fr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UDS</dc:creator>
  <cp:lastModifiedBy>MERLIN Pascale</cp:lastModifiedBy>
  <cp:revision>4</cp:revision>
  <cp:lastPrinted>2021-05-12T14:57:00Z</cp:lastPrinted>
  <dcterms:created xsi:type="dcterms:W3CDTF">2024-05-15T11:35:00Z</dcterms:created>
  <dcterms:modified xsi:type="dcterms:W3CDTF">2024-06-27T09:24:00Z</dcterms:modified>
</cp:coreProperties>
</file>