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48" w:rsidRPr="001A2A40" w:rsidRDefault="00954648" w:rsidP="00981FDF">
      <w:pPr>
        <w:jc w:val="center"/>
        <w:rPr>
          <w:b/>
          <w:u w:val="single"/>
        </w:rPr>
      </w:pPr>
      <w:r w:rsidRPr="001A2A40">
        <w:rPr>
          <w:b/>
          <w:u w:val="single"/>
        </w:rPr>
        <w:t xml:space="preserve">FINANCEMENT </w:t>
      </w:r>
      <w:r w:rsidR="00972C22">
        <w:rPr>
          <w:b/>
          <w:u w:val="single"/>
        </w:rPr>
        <w:t xml:space="preserve">JE </w:t>
      </w:r>
    </w:p>
    <w:p w:rsidR="00954648" w:rsidRDefault="00954648"/>
    <w:p w:rsidR="00954648" w:rsidRDefault="00954648"/>
    <w:p w:rsidR="00954648" w:rsidRDefault="00954648" w:rsidP="001A2A40">
      <w:pPr>
        <w:jc w:val="both"/>
      </w:pPr>
    </w:p>
    <w:p w:rsidR="00954648" w:rsidRDefault="00954648" w:rsidP="00981FDF">
      <w:pPr>
        <w:jc w:val="both"/>
      </w:pPr>
      <w:r>
        <w:t>Pour les modalités de financement des journées d'études, le conseil de l'école doctorale a décidé de ne financer que les journées organisées par au moins deux laboratoires ou 2 disciplines.</w:t>
      </w:r>
    </w:p>
    <w:p w:rsidR="00954648" w:rsidRDefault="00954648" w:rsidP="00981FDF">
      <w:pPr>
        <w:jc w:val="both"/>
      </w:pPr>
    </w:p>
    <w:p w:rsidR="00954648" w:rsidRDefault="00954648" w:rsidP="00981FDF">
      <w:pPr>
        <w:jc w:val="both"/>
      </w:pPr>
      <w:r>
        <w:t>Votre demande est à adresser au directeur de l’école doctorale.</w:t>
      </w:r>
    </w:p>
    <w:p w:rsidR="00954648" w:rsidRDefault="00954648" w:rsidP="00981FDF">
      <w:pPr>
        <w:jc w:val="both"/>
      </w:pPr>
    </w:p>
    <w:p w:rsidR="00954648" w:rsidRDefault="00954648" w:rsidP="00981FDF">
      <w:pPr>
        <w:jc w:val="both"/>
        <w:rPr>
          <w:u w:val="single"/>
        </w:rPr>
      </w:pPr>
      <w:r>
        <w:rPr>
          <w:u w:val="single"/>
        </w:rPr>
        <w:t xml:space="preserve">Le  dossier doit indiquer </w:t>
      </w:r>
    </w:p>
    <w:p w:rsidR="00954648" w:rsidRPr="006E7160" w:rsidRDefault="00954648" w:rsidP="00981FDF">
      <w:pPr>
        <w:jc w:val="both"/>
        <w:rPr>
          <w:u w:val="single"/>
        </w:rPr>
      </w:pPr>
    </w:p>
    <w:p w:rsidR="00954648" w:rsidRDefault="00954648" w:rsidP="006E7160">
      <w:pPr>
        <w:numPr>
          <w:ilvl w:val="0"/>
          <w:numId w:val="1"/>
        </w:numPr>
        <w:spacing w:after="120"/>
      </w:pPr>
      <w:r>
        <w:t>le thème</w:t>
      </w:r>
    </w:p>
    <w:p w:rsidR="00954648" w:rsidRDefault="00954648" w:rsidP="006E7160">
      <w:pPr>
        <w:numPr>
          <w:ilvl w:val="0"/>
          <w:numId w:val="1"/>
        </w:numPr>
        <w:spacing w:after="120"/>
      </w:pPr>
      <w:r>
        <w:t>le public concerné</w:t>
      </w:r>
      <w:bookmarkStart w:id="0" w:name="_GoBack"/>
      <w:bookmarkEnd w:id="0"/>
    </w:p>
    <w:p w:rsidR="00954648" w:rsidRDefault="00954648" w:rsidP="006E7160">
      <w:pPr>
        <w:numPr>
          <w:ilvl w:val="0"/>
          <w:numId w:val="1"/>
        </w:numPr>
        <w:spacing w:after="120"/>
      </w:pPr>
      <w:r>
        <w:t>les intervenants</w:t>
      </w:r>
    </w:p>
    <w:p w:rsidR="00954648" w:rsidRDefault="00954648" w:rsidP="006E7160">
      <w:pPr>
        <w:numPr>
          <w:ilvl w:val="0"/>
          <w:numId w:val="1"/>
        </w:numPr>
        <w:spacing w:after="120"/>
      </w:pPr>
      <w:r>
        <w:t>le programme détaillé</w:t>
      </w:r>
    </w:p>
    <w:p w:rsidR="00954648" w:rsidRDefault="00954648" w:rsidP="006E7160">
      <w:pPr>
        <w:numPr>
          <w:ilvl w:val="0"/>
          <w:numId w:val="1"/>
        </w:numPr>
        <w:spacing w:after="120"/>
      </w:pPr>
      <w:r>
        <w:t xml:space="preserve">le budget détaillé  </w:t>
      </w:r>
    </w:p>
    <w:p w:rsidR="00954648" w:rsidRDefault="00954648" w:rsidP="006E7160">
      <w:pPr>
        <w:ind w:left="900"/>
        <w:jc w:val="both"/>
      </w:pPr>
      <w:r>
        <w:t>(</w:t>
      </w:r>
      <w:proofErr w:type="gramStart"/>
      <w:r>
        <w:t>indiquer</w:t>
      </w:r>
      <w:proofErr w:type="gramEnd"/>
      <w:r>
        <w:t xml:space="preserve"> les postes de dépense et de recette, ainsi que le total final)</w:t>
      </w:r>
    </w:p>
    <w:p w:rsidR="00954648" w:rsidRDefault="00954648" w:rsidP="009B7078">
      <w:pPr>
        <w:numPr>
          <w:ilvl w:val="0"/>
          <w:numId w:val="1"/>
        </w:numPr>
        <w:spacing w:before="120" w:after="120"/>
        <w:ind w:left="714" w:hanging="357"/>
      </w:pPr>
      <w:r>
        <w:t>les financements sollicités et accordés</w:t>
      </w:r>
    </w:p>
    <w:p w:rsidR="00954648" w:rsidRDefault="00954648" w:rsidP="00FD52C7">
      <w:pPr>
        <w:spacing w:before="120" w:after="120"/>
        <w:ind w:left="714"/>
      </w:pPr>
    </w:p>
    <w:p w:rsidR="00954648" w:rsidRDefault="00954648" w:rsidP="00FD52C7">
      <w:pPr>
        <w:spacing w:before="120" w:after="120"/>
        <w:ind w:left="714"/>
      </w:pPr>
    </w:p>
    <w:p w:rsidR="00954648" w:rsidRPr="00CA250C" w:rsidRDefault="00954648" w:rsidP="00CA250C">
      <w:pPr>
        <w:spacing w:before="240" w:after="120"/>
        <w:ind w:left="357"/>
        <w:jc w:val="center"/>
        <w:rPr>
          <w:b/>
          <w:i/>
        </w:rPr>
      </w:pPr>
      <w:r w:rsidRPr="00CA250C">
        <w:rPr>
          <w:b/>
          <w:i/>
        </w:rPr>
        <w:t>BUDGET GLOBAL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064"/>
      </w:tblGrid>
      <w:tr w:rsidR="00954648" w:rsidRPr="001C0D5A" w:rsidTr="007F4852">
        <w:tc>
          <w:tcPr>
            <w:tcW w:w="5148" w:type="dxa"/>
          </w:tcPr>
          <w:p w:rsidR="00954648" w:rsidRPr="001C0D5A" w:rsidRDefault="00954648" w:rsidP="006376D6">
            <w:r w:rsidRPr="001C0D5A">
              <w:t>Recettes</w:t>
            </w:r>
          </w:p>
        </w:tc>
        <w:tc>
          <w:tcPr>
            <w:tcW w:w="4064" w:type="dxa"/>
          </w:tcPr>
          <w:p w:rsidR="00954648" w:rsidRPr="001C0D5A" w:rsidRDefault="00954648" w:rsidP="006376D6">
            <w:r w:rsidRPr="001C0D5A">
              <w:t>Dépenses</w:t>
            </w:r>
          </w:p>
        </w:tc>
      </w:tr>
      <w:tr w:rsidR="00954648" w:rsidRPr="001C0D5A" w:rsidTr="007F4852">
        <w:tc>
          <w:tcPr>
            <w:tcW w:w="5148" w:type="dxa"/>
          </w:tcPr>
          <w:p w:rsidR="00954648" w:rsidRDefault="00954648" w:rsidP="00CA250C">
            <w:r>
              <w:t>°organismes/composantes sollicités (préciser si les montants ont été accordés)</w:t>
            </w:r>
          </w:p>
          <w:p w:rsidR="00954648" w:rsidRPr="001C0D5A" w:rsidRDefault="00954648" w:rsidP="00CA250C">
            <w:r>
              <w:t>°</w:t>
            </w:r>
          </w:p>
        </w:tc>
        <w:tc>
          <w:tcPr>
            <w:tcW w:w="4064" w:type="dxa"/>
          </w:tcPr>
          <w:p w:rsidR="00954648" w:rsidRDefault="00954648" w:rsidP="006376D6">
            <w:r>
              <w:t>°</w:t>
            </w:r>
          </w:p>
          <w:p w:rsidR="00954648" w:rsidRPr="001C0D5A" w:rsidRDefault="00954648" w:rsidP="006376D6">
            <w:r>
              <w:t>°</w:t>
            </w:r>
          </w:p>
        </w:tc>
      </w:tr>
      <w:tr w:rsidR="00954648" w:rsidRPr="001C0D5A" w:rsidTr="007F4852">
        <w:tc>
          <w:tcPr>
            <w:tcW w:w="5148" w:type="dxa"/>
          </w:tcPr>
          <w:p w:rsidR="00954648" w:rsidRPr="001C0D5A" w:rsidRDefault="00954648" w:rsidP="006376D6">
            <w:r>
              <w:t>TOTAL</w:t>
            </w:r>
          </w:p>
        </w:tc>
        <w:tc>
          <w:tcPr>
            <w:tcW w:w="4064" w:type="dxa"/>
          </w:tcPr>
          <w:p w:rsidR="00954648" w:rsidRPr="001C0D5A" w:rsidRDefault="00954648" w:rsidP="006376D6">
            <w:r w:rsidRPr="001C0D5A">
              <w:t>T</w:t>
            </w:r>
            <w:r>
              <w:t>OTAL</w:t>
            </w:r>
          </w:p>
        </w:tc>
      </w:tr>
    </w:tbl>
    <w:p w:rsidR="00954648" w:rsidRDefault="00954648" w:rsidP="00CA250C">
      <w:pPr>
        <w:rPr>
          <w:color w:val="FF0000"/>
        </w:rPr>
      </w:pPr>
    </w:p>
    <w:p w:rsidR="00954648" w:rsidRPr="00F656EB" w:rsidRDefault="00954648" w:rsidP="00CA250C">
      <w:pPr>
        <w:rPr>
          <w:color w:val="FF0000"/>
        </w:rPr>
      </w:pPr>
    </w:p>
    <w:p w:rsidR="00954648" w:rsidRDefault="00954648" w:rsidP="00981FDF">
      <w:pPr>
        <w:numPr>
          <w:ilvl w:val="0"/>
          <w:numId w:val="1"/>
        </w:numPr>
        <w:spacing w:after="120"/>
      </w:pPr>
      <w:r>
        <w:t xml:space="preserve">les co-organisateurs </w:t>
      </w:r>
    </w:p>
    <w:p w:rsidR="00954648" w:rsidRDefault="00954648" w:rsidP="00981FDF">
      <w:pPr>
        <w:numPr>
          <w:ilvl w:val="0"/>
          <w:numId w:val="1"/>
        </w:numPr>
        <w:spacing w:after="120"/>
      </w:pPr>
      <w:r>
        <w:t xml:space="preserve"> Le(s)  responsable(s) de la demande (toutes les coordonnées)</w:t>
      </w:r>
    </w:p>
    <w:p w:rsidR="00954648" w:rsidRDefault="00954648" w:rsidP="009B7078">
      <w:pPr>
        <w:ind w:left="900"/>
        <w:jc w:val="both"/>
      </w:pPr>
      <w:r>
        <w:t>- Nom Prénom</w:t>
      </w:r>
    </w:p>
    <w:p w:rsidR="00954648" w:rsidRDefault="00954648" w:rsidP="009B7078">
      <w:pPr>
        <w:ind w:left="900"/>
        <w:jc w:val="both"/>
      </w:pPr>
      <w:r>
        <w:t xml:space="preserve">- adresse mail </w:t>
      </w:r>
    </w:p>
    <w:p w:rsidR="00954648" w:rsidRDefault="00954648" w:rsidP="009B7078">
      <w:pPr>
        <w:ind w:left="900"/>
        <w:jc w:val="both"/>
      </w:pPr>
      <w:r>
        <w:t xml:space="preserve">- adresse </w:t>
      </w:r>
    </w:p>
    <w:p w:rsidR="00954648" w:rsidRDefault="00954648" w:rsidP="009B7078">
      <w:pPr>
        <w:ind w:left="900"/>
        <w:jc w:val="both"/>
      </w:pPr>
      <w:r>
        <w:t>- le laboratoire dont vous dépendez</w:t>
      </w:r>
    </w:p>
    <w:p w:rsidR="00954648" w:rsidRDefault="00954648" w:rsidP="009B7078">
      <w:pPr>
        <w:ind w:left="900"/>
        <w:jc w:val="both"/>
      </w:pPr>
      <w:r>
        <w:t>- votre directeur de thèse</w:t>
      </w:r>
    </w:p>
    <w:p w:rsidR="00954648" w:rsidRPr="00FD52C7" w:rsidRDefault="00954648" w:rsidP="00B17574">
      <w:pPr>
        <w:tabs>
          <w:tab w:val="left" w:pos="360"/>
        </w:tabs>
        <w:jc w:val="both"/>
        <w:rPr>
          <w:i/>
        </w:rPr>
      </w:pPr>
    </w:p>
    <w:p w:rsidR="00954648" w:rsidRPr="00FD52C7" w:rsidRDefault="00954648" w:rsidP="00FD52C7">
      <w:pPr>
        <w:jc w:val="both"/>
        <w:rPr>
          <w:i/>
        </w:rPr>
      </w:pPr>
      <w:r w:rsidRPr="00FD52C7">
        <w:rPr>
          <w:i/>
        </w:rPr>
        <w:t>Les demandes sont étudiées par le bureau de l'école doctorale sur 3 périodes : FEVRIER  - JUIN - NOVEMBRE. Vous devez donc transmettre avant le début de chacun de ces mois vos demandes.</w:t>
      </w:r>
    </w:p>
    <w:p w:rsidR="00954648" w:rsidRDefault="00954648" w:rsidP="00B17574">
      <w:pPr>
        <w:tabs>
          <w:tab w:val="left" w:pos="360"/>
        </w:tabs>
        <w:jc w:val="both"/>
      </w:pPr>
    </w:p>
    <w:sectPr w:rsidR="00954648" w:rsidSect="00E21419">
      <w:headerReference w:type="default" r:id="rId8"/>
      <w:footerReference w:type="default" r:id="rId9"/>
      <w:pgSz w:w="11906" w:h="16838" w:code="9"/>
      <w:pgMar w:top="454" w:right="851" w:bottom="964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648" w:rsidRDefault="00954648">
      <w:r>
        <w:separator/>
      </w:r>
    </w:p>
  </w:endnote>
  <w:endnote w:type="continuationSeparator" w:id="0">
    <w:p w:rsidR="00954648" w:rsidRDefault="0095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1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6" w:space="0" w:color="auto"/>
        <w:insideV w:val="single" w:sz="6" w:space="0" w:color="auto"/>
      </w:tblBorders>
      <w:tblLayout w:type="fixed"/>
      <w:tblCellMar>
        <w:left w:w="15" w:type="dxa"/>
        <w:right w:w="15" w:type="dxa"/>
      </w:tblCellMar>
      <w:tblLook w:val="0000" w:firstRow="0" w:lastRow="0" w:firstColumn="0" w:lastColumn="0" w:noHBand="0" w:noVBand="0"/>
    </w:tblPr>
    <w:tblGrid>
      <w:gridCol w:w="6300"/>
      <w:gridCol w:w="4500"/>
    </w:tblGrid>
    <w:tr w:rsidR="00954648" w:rsidRPr="00304EA6" w:rsidTr="00CA250C">
      <w:trPr>
        <w:cantSplit/>
        <w:trHeight w:hRule="exact" w:val="1802"/>
      </w:trPr>
      <w:tc>
        <w:tcPr>
          <w:tcW w:w="6300" w:type="dxa"/>
          <w:tcBorders>
            <w:top w:val="single" w:sz="2" w:space="0" w:color="auto"/>
            <w:bottom w:val="single" w:sz="2" w:space="0" w:color="auto"/>
          </w:tcBorders>
        </w:tcPr>
        <w:p w:rsidR="00954648" w:rsidRPr="00FD52C7" w:rsidRDefault="00954648" w:rsidP="005642C5">
          <w:pPr>
            <w:spacing w:before="120"/>
            <w:ind w:left="181" w:right="261"/>
            <w:rPr>
              <w:rFonts w:ascii="Bell MT" w:hAnsi="Bell MT"/>
              <w:b/>
              <w:sz w:val="21"/>
              <w:szCs w:val="21"/>
            </w:rPr>
          </w:pPr>
          <w:r w:rsidRPr="00FD52C7">
            <w:rPr>
              <w:rFonts w:ascii="Bell MT" w:hAnsi="Bell MT"/>
              <w:b/>
              <w:sz w:val="21"/>
              <w:szCs w:val="21"/>
            </w:rPr>
            <w:t>ECOLE DOCTORALE</w:t>
          </w:r>
        </w:p>
        <w:p w:rsidR="00954648" w:rsidRPr="00FD52C7" w:rsidRDefault="00954648" w:rsidP="00304EA6">
          <w:pPr>
            <w:ind w:left="180" w:right="261"/>
            <w:rPr>
              <w:rFonts w:ascii="Bell MT" w:hAnsi="Bell MT"/>
              <w:b/>
              <w:sz w:val="21"/>
              <w:szCs w:val="21"/>
            </w:rPr>
          </w:pPr>
          <w:r w:rsidRPr="00FD52C7">
            <w:rPr>
              <w:rFonts w:ascii="Bell MT" w:hAnsi="Bell MT"/>
              <w:b/>
              <w:sz w:val="21"/>
              <w:szCs w:val="21"/>
            </w:rPr>
            <w:t xml:space="preserve">SCIENCES HUMAINES ET SOCIALES - </w:t>
          </w:r>
        </w:p>
        <w:p w:rsidR="00954648" w:rsidRPr="00FD52C7" w:rsidRDefault="00954648" w:rsidP="00304EA6">
          <w:pPr>
            <w:ind w:left="180" w:right="261"/>
            <w:rPr>
              <w:rFonts w:ascii="Bell MT" w:hAnsi="Bell MT"/>
              <w:b/>
              <w:sz w:val="21"/>
              <w:szCs w:val="21"/>
            </w:rPr>
          </w:pPr>
          <w:r w:rsidRPr="00FD52C7">
            <w:rPr>
              <w:rFonts w:ascii="Bell MT" w:hAnsi="Bell MT"/>
              <w:b/>
              <w:sz w:val="21"/>
              <w:szCs w:val="21"/>
            </w:rPr>
            <w:t>PERSPECTIVES EUROPEENNES  =  ED 519</w:t>
          </w:r>
        </w:p>
        <w:p w:rsidR="00954648" w:rsidRPr="00EE31BA" w:rsidRDefault="00954648" w:rsidP="00304EA6">
          <w:pPr>
            <w:pBdr>
              <w:top w:val="single" w:sz="12" w:space="3" w:color="auto"/>
            </w:pBdr>
            <w:tabs>
              <w:tab w:val="left" w:pos="1995"/>
            </w:tabs>
            <w:spacing w:before="120"/>
            <w:ind w:left="180" w:right="4304"/>
            <w:rPr>
              <w:rFonts w:ascii="Century Gothic" w:hAnsi="Century Gothic"/>
              <w:sz w:val="8"/>
              <w:szCs w:val="8"/>
            </w:rPr>
          </w:pPr>
        </w:p>
        <w:p w:rsidR="00954648" w:rsidRPr="00EE31BA" w:rsidRDefault="00954648" w:rsidP="00304EA6">
          <w:pPr>
            <w:ind w:left="180" w:right="261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46 boulevard de </w:t>
          </w:r>
          <w:smartTag w:uri="urn:schemas-microsoft-com:office:smarttags" w:element="PersonName">
            <w:smartTagPr>
              <w:attr w:name="ProductID" w:val="la Victoire"/>
            </w:smartTagPr>
            <w:r>
              <w:rPr>
                <w:rFonts w:ascii="Century Gothic" w:hAnsi="Century Gothic"/>
                <w:sz w:val="16"/>
                <w:szCs w:val="16"/>
              </w:rPr>
              <w:t>la Victoire</w:t>
            </w:r>
          </w:smartTag>
          <w:r>
            <w:rPr>
              <w:rFonts w:ascii="Century Gothic" w:hAnsi="Century Gothic"/>
              <w:sz w:val="16"/>
              <w:szCs w:val="16"/>
            </w:rPr>
            <w:t xml:space="preserve"> – 67000 STRASBOURG</w:t>
          </w:r>
        </w:p>
        <w:p w:rsidR="00954648" w:rsidRPr="00B21F44" w:rsidRDefault="00954648" w:rsidP="00304EA6">
          <w:pPr>
            <w:spacing w:before="60"/>
            <w:ind w:left="180" w:right="261"/>
            <w:rPr>
              <w:rFonts w:ascii="Century Gothic" w:hAnsi="Century Gothic"/>
              <w:b/>
              <w:sz w:val="18"/>
              <w:szCs w:val="18"/>
            </w:rPr>
          </w:pPr>
          <w:r w:rsidRPr="00D6150B">
            <w:rPr>
              <w:rFonts w:ascii="Century Gothic" w:hAnsi="Century Gothic"/>
              <w:b/>
              <w:sz w:val="16"/>
              <w:szCs w:val="16"/>
            </w:rPr>
            <w:t xml:space="preserve">Directeur : </w:t>
          </w:r>
          <w:r>
            <w:rPr>
              <w:rFonts w:ascii="Century Gothic" w:hAnsi="Century Gothic"/>
              <w:b/>
              <w:sz w:val="16"/>
              <w:szCs w:val="16"/>
            </w:rPr>
            <w:t xml:space="preserve">Pascal </w:t>
          </w:r>
          <w:proofErr w:type="spellStart"/>
          <w:r>
            <w:rPr>
              <w:rFonts w:ascii="Century Gothic" w:hAnsi="Century Gothic"/>
              <w:b/>
              <w:sz w:val="16"/>
              <w:szCs w:val="16"/>
            </w:rPr>
            <w:t>Hintermeyer</w:t>
          </w:r>
          <w:proofErr w:type="spellEnd"/>
          <w:r w:rsidRPr="00D6150B">
            <w:rPr>
              <w:rFonts w:ascii="Century Gothic" w:hAnsi="Century Gothic"/>
              <w:b/>
              <w:sz w:val="16"/>
              <w:szCs w:val="16"/>
            </w:rPr>
            <w:t xml:space="preserve"> </w:t>
          </w:r>
        </w:p>
      </w:tc>
      <w:tc>
        <w:tcPr>
          <w:tcW w:w="4500" w:type="dxa"/>
          <w:tcBorders>
            <w:top w:val="single" w:sz="2" w:space="0" w:color="auto"/>
            <w:bottom w:val="single" w:sz="2" w:space="0" w:color="auto"/>
          </w:tcBorders>
        </w:tcPr>
        <w:p w:rsidR="00954648" w:rsidRPr="00FD52C7" w:rsidRDefault="00954648" w:rsidP="00304EA6">
          <w:pPr>
            <w:spacing w:before="80"/>
            <w:ind w:left="180" w:right="261"/>
            <w:rPr>
              <w:rFonts w:ascii="Bell MT" w:hAnsi="Bell MT"/>
              <w:b/>
              <w:sz w:val="20"/>
              <w:szCs w:val="20"/>
            </w:rPr>
          </w:pPr>
          <w:r w:rsidRPr="00FD52C7">
            <w:rPr>
              <w:rFonts w:ascii="Bell MT" w:hAnsi="Bell MT"/>
              <w:b/>
              <w:sz w:val="20"/>
              <w:szCs w:val="20"/>
            </w:rPr>
            <w:t>CONTACT</w:t>
          </w:r>
        </w:p>
        <w:p w:rsidR="00954648" w:rsidRDefault="00954648" w:rsidP="00304EA6">
          <w:pPr>
            <w:spacing w:before="80"/>
            <w:ind w:left="180" w:right="261"/>
            <w:rPr>
              <w:rFonts w:ascii="Century Gothic" w:hAnsi="Century Gothic"/>
              <w:smallCaps/>
              <w:sz w:val="19"/>
              <w:szCs w:val="19"/>
            </w:rPr>
          </w:pPr>
          <w:r w:rsidRPr="00882010">
            <w:rPr>
              <w:rFonts w:ascii="Century Gothic" w:hAnsi="Century Gothic"/>
              <w:smallCaps/>
              <w:sz w:val="19"/>
              <w:szCs w:val="19"/>
              <w:u w:val="single"/>
            </w:rPr>
            <w:t xml:space="preserve">Secrétariat école </w:t>
          </w:r>
          <w:proofErr w:type="gramStart"/>
          <w:r w:rsidRPr="00882010">
            <w:rPr>
              <w:rFonts w:ascii="Century Gothic" w:hAnsi="Century Gothic"/>
              <w:smallCaps/>
              <w:sz w:val="19"/>
              <w:szCs w:val="19"/>
              <w:u w:val="single"/>
            </w:rPr>
            <w:t>doctorale</w:t>
          </w:r>
          <w:r w:rsidRPr="00946944">
            <w:rPr>
              <w:rFonts w:ascii="Century Gothic" w:hAnsi="Century Gothic"/>
              <w:smallCaps/>
              <w:sz w:val="19"/>
              <w:szCs w:val="19"/>
            </w:rPr>
            <w:t xml:space="preserve">  :</w:t>
          </w:r>
          <w:proofErr w:type="gramEnd"/>
          <w:r w:rsidRPr="00946944">
            <w:rPr>
              <w:rFonts w:ascii="Century Gothic" w:hAnsi="Century Gothic"/>
              <w:smallCaps/>
              <w:sz w:val="19"/>
              <w:szCs w:val="19"/>
            </w:rPr>
            <w:t xml:space="preserve">  </w:t>
          </w:r>
        </w:p>
        <w:p w:rsidR="00954648" w:rsidRPr="00946944" w:rsidRDefault="00954648" w:rsidP="00304EA6">
          <w:pPr>
            <w:spacing w:before="80"/>
            <w:ind w:left="180" w:right="261"/>
            <w:rPr>
              <w:rFonts w:ascii="Century Gothic" w:hAnsi="Century Gothic"/>
              <w:smallCaps/>
              <w:sz w:val="19"/>
              <w:szCs w:val="19"/>
            </w:rPr>
          </w:pPr>
          <w:r>
            <w:rPr>
              <w:rFonts w:ascii="Century Gothic" w:hAnsi="Century Gothic"/>
              <w:smallCaps/>
              <w:sz w:val="19"/>
              <w:szCs w:val="19"/>
            </w:rPr>
            <w:t>Collège doctoral européen – 1</w:t>
          </w:r>
          <w:r w:rsidRPr="00E73936">
            <w:rPr>
              <w:rFonts w:ascii="Century Gothic" w:hAnsi="Century Gothic"/>
              <w:smallCaps/>
              <w:sz w:val="19"/>
              <w:szCs w:val="19"/>
              <w:vertAlign w:val="superscript"/>
            </w:rPr>
            <w:t>er</w:t>
          </w:r>
          <w:r>
            <w:rPr>
              <w:rFonts w:ascii="Century Gothic" w:hAnsi="Century Gothic"/>
              <w:smallCaps/>
              <w:sz w:val="19"/>
              <w:szCs w:val="19"/>
            </w:rPr>
            <w:t xml:space="preserve"> étage</w:t>
          </w:r>
        </w:p>
        <w:p w:rsidR="00954648" w:rsidRPr="00304EA6" w:rsidRDefault="00954648" w:rsidP="00304EA6">
          <w:pPr>
            <w:spacing w:before="240"/>
            <w:ind w:left="180" w:right="1256"/>
            <w:rPr>
              <w:rFonts w:ascii="Century Gothic" w:hAnsi="Century Gothic"/>
              <w:b/>
              <w:sz w:val="18"/>
              <w:szCs w:val="18"/>
              <w:lang w:val="it-IT"/>
            </w:rPr>
          </w:pPr>
          <w:r w:rsidRPr="00D27C40">
            <w:rPr>
              <w:rFonts w:ascii="Century Gothic" w:hAnsi="Century Gothic"/>
              <w:sz w:val="18"/>
              <w:szCs w:val="18"/>
              <w:lang w:val="it-IT"/>
            </w:rPr>
            <w:t xml:space="preserve">Pascale MERLIN – </w:t>
          </w:r>
          <w:r>
            <w:rPr>
              <w:rFonts w:ascii="Century Gothic" w:hAnsi="Century Gothic"/>
              <w:sz w:val="18"/>
              <w:szCs w:val="18"/>
              <w:lang w:val="it-IT"/>
            </w:rPr>
            <w:t>03 68 85 17 82</w:t>
          </w:r>
          <w:r w:rsidRPr="00D27C40">
            <w:rPr>
              <w:rFonts w:ascii="Century Gothic" w:hAnsi="Century Gothic"/>
              <w:sz w:val="18"/>
              <w:szCs w:val="18"/>
              <w:lang w:val="it-IT"/>
            </w:rPr>
            <w:t xml:space="preserve"> </w:t>
          </w:r>
          <w:r w:rsidRPr="00D2557E">
            <w:rPr>
              <w:rStyle w:val="Lienhypertexte"/>
              <w:b/>
              <w:sz w:val="20"/>
              <w:szCs w:val="20"/>
              <w:lang w:val="it-IT"/>
            </w:rPr>
            <w:t>pascale.merlin@unistra.fr</w:t>
          </w:r>
        </w:p>
      </w:tc>
    </w:tr>
  </w:tbl>
  <w:p w:rsidR="00954648" w:rsidRPr="00304EA6" w:rsidRDefault="00954648" w:rsidP="005642C5">
    <w:pPr>
      <w:pStyle w:val="Pieddepage"/>
      <w:ind w:left="180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648" w:rsidRDefault="00954648">
      <w:r>
        <w:separator/>
      </w:r>
    </w:p>
  </w:footnote>
  <w:footnote w:type="continuationSeparator" w:id="0">
    <w:p w:rsidR="00954648" w:rsidRDefault="00954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48" w:rsidRDefault="00972C22" w:rsidP="00E21419">
    <w:pPr>
      <w:pStyle w:val="En-tte"/>
      <w:ind w:left="-540"/>
    </w:pPr>
    <w:hyperlink r:id="rId1" w:tooltip="Université de Strasbourg" w:history="1">
      <w:r w:rsidR="00954648">
        <w:rPr>
          <w:color w:val="0000FF"/>
        </w:rPr>
        <w:fldChar w:fldCharType="begin"/>
      </w:r>
      <w:r w:rsidR="00954648">
        <w:rPr>
          <w:color w:val="0000FF"/>
        </w:rPr>
        <w:instrText xml:space="preserve"> INCLUDEPICTURE "http://www.unistra.fr/images/logo-uds-signature.gif" \* MERGEFORMATINET </w:instrText>
      </w:r>
      <w:r w:rsidR="00954648">
        <w:rPr>
          <w:color w:val="0000FF"/>
        </w:rPr>
        <w:fldChar w:fldCharType="separate"/>
      </w:r>
      <w:r>
        <w:rPr>
          <w:color w:val="0000FF"/>
        </w:rPr>
        <w:fldChar w:fldCharType="begin"/>
      </w:r>
      <w:r>
        <w:rPr>
          <w:color w:val="0000FF"/>
        </w:rPr>
        <w:instrText xml:space="preserve"> </w:instrText>
      </w:r>
      <w:r>
        <w:rPr>
          <w:color w:val="0000FF"/>
        </w:rPr>
        <w:instrText>INCLUDEPICTURE  "http:</w:instrText>
      </w:r>
      <w:r>
        <w:rPr>
          <w:color w:val="0000FF"/>
        </w:rPr>
        <w:instrText>//www.unistra.fr/images/logo-uds-signature.gif" \* MERGEFORMATINET</w:instrText>
      </w:r>
      <w:r>
        <w:rPr>
          <w:color w:val="0000FF"/>
        </w:rPr>
        <w:instrText xml:space="preserve"> </w:instrText>
      </w:r>
      <w:r>
        <w:rPr>
          <w:color w:val="0000FF"/>
        </w:rPr>
        <w:fldChar w:fldCharType="separate"/>
      </w:r>
      <w:r>
        <w:rPr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niversité de Strasbourg" title="&quot;Université de Strasbourg&quot;" style="width:116.25pt;height:72.75pt" o:button="t">
            <v:imagedata r:id="rId2" r:href="rId3"/>
          </v:shape>
        </w:pict>
      </w:r>
      <w:r>
        <w:rPr>
          <w:color w:val="0000FF"/>
        </w:rPr>
        <w:fldChar w:fldCharType="end"/>
      </w:r>
      <w:r w:rsidR="00954648">
        <w:rPr>
          <w:color w:val="0000FF"/>
        </w:rPr>
        <w:fldChar w:fldCharType="end"/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F07"/>
    <w:multiLevelType w:val="hybridMultilevel"/>
    <w:tmpl w:val="862CEBB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BA1"/>
    <w:rsid w:val="000251D3"/>
    <w:rsid w:val="001A2A40"/>
    <w:rsid w:val="001C0D5A"/>
    <w:rsid w:val="00261BA1"/>
    <w:rsid w:val="00304EA6"/>
    <w:rsid w:val="0047020C"/>
    <w:rsid w:val="004B5AA3"/>
    <w:rsid w:val="005642C5"/>
    <w:rsid w:val="00572DC7"/>
    <w:rsid w:val="005D5425"/>
    <w:rsid w:val="00631A42"/>
    <w:rsid w:val="006376D6"/>
    <w:rsid w:val="006D162B"/>
    <w:rsid w:val="006E7160"/>
    <w:rsid w:val="00717224"/>
    <w:rsid w:val="007F4852"/>
    <w:rsid w:val="00882010"/>
    <w:rsid w:val="008F3C35"/>
    <w:rsid w:val="00946944"/>
    <w:rsid w:val="00954648"/>
    <w:rsid w:val="00972C22"/>
    <w:rsid w:val="00981FDF"/>
    <w:rsid w:val="0098292C"/>
    <w:rsid w:val="00987799"/>
    <w:rsid w:val="009B7078"/>
    <w:rsid w:val="00A33017"/>
    <w:rsid w:val="00A62CB9"/>
    <w:rsid w:val="00A862F3"/>
    <w:rsid w:val="00B17574"/>
    <w:rsid w:val="00B21F44"/>
    <w:rsid w:val="00C44622"/>
    <w:rsid w:val="00C8542A"/>
    <w:rsid w:val="00CA250C"/>
    <w:rsid w:val="00CA497B"/>
    <w:rsid w:val="00CA5760"/>
    <w:rsid w:val="00CF3175"/>
    <w:rsid w:val="00D2557E"/>
    <w:rsid w:val="00D27C40"/>
    <w:rsid w:val="00D6150B"/>
    <w:rsid w:val="00D92961"/>
    <w:rsid w:val="00E21419"/>
    <w:rsid w:val="00E73936"/>
    <w:rsid w:val="00EA4D15"/>
    <w:rsid w:val="00EC2BB6"/>
    <w:rsid w:val="00EE31BA"/>
    <w:rsid w:val="00F656EB"/>
    <w:rsid w:val="00FD52C7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04E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B3D3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04E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3D3B"/>
    <w:rPr>
      <w:sz w:val="24"/>
      <w:szCs w:val="24"/>
    </w:rPr>
  </w:style>
  <w:style w:type="character" w:styleId="Lienhypertexte">
    <w:name w:val="Hyperlink"/>
    <w:basedOn w:val="Policepardfaut"/>
    <w:uiPriority w:val="99"/>
    <w:rsid w:val="00304EA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981F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3D3B"/>
    <w:rPr>
      <w:sz w:val="0"/>
      <w:szCs w:val="0"/>
    </w:rPr>
  </w:style>
  <w:style w:type="table" w:styleId="Grilledutableau">
    <w:name w:val="Table Grid"/>
    <w:basedOn w:val="TableauNormal"/>
    <w:uiPriority w:val="59"/>
    <w:rsid w:val="00CA2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nistra.fr/images/logo-uds-signature.gif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nistra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2F132764.dotm</Template>
  <TotalTime>70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FINANCEMENT JOURNEES D’ETUDES</vt:lpstr>
    </vt:vector>
  </TitlesOfParts>
  <Company>umb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FINANCEMENT JOURNEES D’ETUDES</dc:title>
  <dc:subject/>
  <dc:creator>theo pro</dc:creator>
  <cp:keywords/>
  <dc:description/>
  <cp:lastModifiedBy>Utilisateur Windows</cp:lastModifiedBy>
  <cp:revision>16</cp:revision>
  <cp:lastPrinted>2009-09-18T16:49:00Z</cp:lastPrinted>
  <dcterms:created xsi:type="dcterms:W3CDTF">2009-09-18T16:37:00Z</dcterms:created>
  <dcterms:modified xsi:type="dcterms:W3CDTF">2014-04-08T09:56:00Z</dcterms:modified>
</cp:coreProperties>
</file>